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423" w:rsidRPr="002014E0" w:rsidRDefault="008A1423" w:rsidP="008A1423">
      <w:pPr>
        <w:pStyle w:val="a4"/>
        <w:rPr>
          <w:rFonts w:cs="Arial"/>
          <w:bCs/>
          <w:sz w:val="22"/>
        </w:rPr>
      </w:pPr>
      <w:bookmarkStart w:id="0" w:name="OLE_LINK12"/>
      <w:bookmarkStart w:id="1" w:name="OLE_LINK2"/>
      <w:r w:rsidRPr="002014E0">
        <w:rPr>
          <w:rFonts w:cs="Arial"/>
          <w:bCs/>
          <w:sz w:val="22"/>
        </w:rPr>
        <w:t>3GPP TSG RAN WG1 Meeting #95</w:t>
      </w:r>
      <w:r w:rsidRPr="002014E0">
        <w:rPr>
          <w:rFonts w:cs="Arial"/>
          <w:bCs/>
          <w:sz w:val="22"/>
        </w:rPr>
        <w:tab/>
      </w:r>
      <w:r w:rsidRPr="002014E0">
        <w:rPr>
          <w:rFonts w:cs="Arial"/>
          <w:bCs/>
          <w:sz w:val="22"/>
        </w:rPr>
        <w:tab/>
      </w:r>
      <w:r w:rsidRPr="00E16A59">
        <w:rPr>
          <w:rFonts w:cs="Arial"/>
          <w:bCs/>
          <w:sz w:val="22"/>
        </w:rPr>
        <w:t>R1-18</w:t>
      </w:r>
      <w:r w:rsidRPr="00E16A59">
        <w:rPr>
          <w:rFonts w:eastAsia="Times New Roman" w:cs="Arial"/>
          <w:bCs/>
          <w:sz w:val="22"/>
        </w:rPr>
        <w:t>123</w:t>
      </w:r>
      <w:r>
        <w:rPr>
          <w:rFonts w:eastAsia="Times New Roman" w:cs="Arial"/>
          <w:bCs/>
          <w:sz w:val="22"/>
        </w:rPr>
        <w:t>18</w:t>
      </w:r>
    </w:p>
    <w:p w:rsidR="008A1423" w:rsidRPr="002014E0" w:rsidRDefault="008A1423" w:rsidP="008A1423">
      <w:pPr>
        <w:pStyle w:val="a4"/>
        <w:rPr>
          <w:rFonts w:eastAsia="Times New Roman" w:cs="Arial"/>
          <w:bCs/>
          <w:sz w:val="22"/>
        </w:rPr>
      </w:pPr>
      <w:r w:rsidRPr="002014E0">
        <w:rPr>
          <w:rFonts w:eastAsia="Times New Roman" w:cs="Arial"/>
          <w:bCs/>
          <w:sz w:val="22"/>
        </w:rPr>
        <w:t>Spokane, USA, November 12</w:t>
      </w:r>
      <w:r w:rsidRPr="002014E0">
        <w:rPr>
          <w:rFonts w:eastAsia="Times New Roman" w:cs="Arial"/>
          <w:bCs/>
          <w:sz w:val="22"/>
          <w:vertAlign w:val="superscript"/>
        </w:rPr>
        <w:t>th</w:t>
      </w:r>
      <w:r w:rsidRPr="002014E0">
        <w:rPr>
          <w:rFonts w:eastAsia="Times New Roman" w:cs="Arial"/>
          <w:bCs/>
          <w:sz w:val="22"/>
        </w:rPr>
        <w:t xml:space="preserve"> – 16</w:t>
      </w:r>
      <w:r w:rsidRPr="002014E0">
        <w:rPr>
          <w:rFonts w:eastAsia="Times New Roman" w:cs="Arial"/>
          <w:bCs/>
          <w:sz w:val="22"/>
          <w:vertAlign w:val="superscript"/>
        </w:rPr>
        <w:t>th</w:t>
      </w:r>
      <w:r w:rsidRPr="002014E0">
        <w:rPr>
          <w:rFonts w:eastAsia="Times New Roman" w:cs="Arial"/>
          <w:bCs/>
          <w:sz w:val="22"/>
        </w:rPr>
        <w:t xml:space="preserve">, 2018 </w:t>
      </w:r>
    </w:p>
    <w:bookmarkEnd w:id="0"/>
    <w:p w:rsidR="00EC289F" w:rsidRPr="008A1423" w:rsidRDefault="00EC289F" w:rsidP="00EC289F">
      <w:pPr>
        <w:pStyle w:val="a4"/>
        <w:rPr>
          <w:rFonts w:eastAsia="宋体" w:cs="Arial"/>
          <w:bCs/>
          <w:sz w:val="22"/>
          <w:szCs w:val="22"/>
          <w:lang w:eastAsia="zh-CN"/>
        </w:rPr>
      </w:pPr>
    </w:p>
    <w:bookmarkEnd w:id="1"/>
    <w:p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D91412">
        <w:rPr>
          <w:rFonts w:eastAsia="MS Gothic"/>
          <w:sz w:val="22"/>
          <w:szCs w:val="22"/>
        </w:rPr>
        <w:t>2.6.2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E65E69" w:rsidRDefault="00D91412" w:rsidP="00D503BC">
      <w:pPr>
        <w:snapToGrid w:val="0"/>
        <w:spacing w:line="320" w:lineRule="exact"/>
        <w:jc w:val="both"/>
        <w:rPr>
          <w:rFonts w:eastAsia="等线"/>
          <w:szCs w:val="20"/>
          <w:lang w:eastAsia="zh-CN"/>
        </w:rPr>
      </w:pPr>
      <w:bookmarkStart w:id="6" w:name="OLE_LINK3"/>
      <w:bookmarkEnd w:id="4"/>
      <w:bookmarkEnd w:id="5"/>
      <w:r>
        <w:rPr>
          <w:rFonts w:eastAsia="等线"/>
          <w:szCs w:val="20"/>
          <w:lang w:eastAsia="zh-CN"/>
        </w:rPr>
        <w:t>In RAN</w:t>
      </w:r>
      <w:r w:rsidR="00E65E69">
        <w:rPr>
          <w:rFonts w:eastAsia="等线"/>
          <w:szCs w:val="20"/>
          <w:lang w:eastAsia="zh-CN"/>
        </w:rPr>
        <w:t>1 #94</w:t>
      </w:r>
      <w:r w:rsidR="008A1423">
        <w:rPr>
          <w:rFonts w:eastAsia="等线"/>
          <w:szCs w:val="20"/>
          <w:lang w:eastAsia="zh-CN"/>
        </w:rPr>
        <w:t xml:space="preserve"> and RAN1 #94bis meetings</w:t>
      </w:r>
      <w:r w:rsidR="00E65E69">
        <w:rPr>
          <w:rFonts w:eastAsia="等线"/>
          <w:szCs w:val="20"/>
          <w:lang w:eastAsia="zh-CN"/>
        </w:rPr>
        <w:t>, following agreements regarding UL inter-UE Tx prioritization for URLLC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44320" w:rsidRPr="00361B64" w:rsidTr="00361B64">
        <w:tc>
          <w:tcPr>
            <w:tcW w:w="9286" w:type="dxa"/>
            <w:shd w:val="clear" w:color="auto" w:fill="auto"/>
          </w:tcPr>
          <w:p w:rsidR="008A1423" w:rsidRPr="008A1423" w:rsidRDefault="008A1423" w:rsidP="00E65E69">
            <w:pPr>
              <w:ind w:left="720" w:hanging="720"/>
              <w:rPr>
                <w:rFonts w:ascii="Times" w:eastAsia="Batang" w:hAnsi="Times"/>
                <w:b/>
                <w:u w:val="single"/>
                <w:lang w:eastAsia="x-none"/>
              </w:rPr>
            </w:pPr>
            <w:bookmarkStart w:id="7" w:name="OLE_LINK9"/>
            <w:bookmarkStart w:id="8" w:name="OLE_LINK10"/>
            <w:r w:rsidRPr="008A1423">
              <w:rPr>
                <w:rFonts w:ascii="Times" w:eastAsia="Batang" w:hAnsi="Times"/>
                <w:b/>
                <w:u w:val="single"/>
                <w:lang w:eastAsia="x-none"/>
              </w:rPr>
              <w:t>RAN1 #94</w:t>
            </w:r>
          </w:p>
          <w:p w:rsidR="00E65E69" w:rsidRPr="00E65E69" w:rsidRDefault="00E65E69" w:rsidP="00E65E69">
            <w:pPr>
              <w:ind w:left="720" w:hanging="720"/>
              <w:rPr>
                <w:rFonts w:ascii="Times" w:eastAsia="Batang" w:hAnsi="Times"/>
                <w:lang w:val="en-GB" w:eastAsia="x-none"/>
              </w:rPr>
            </w:pPr>
            <w:r w:rsidRPr="00E65E69">
              <w:rPr>
                <w:rFonts w:ascii="Times" w:eastAsia="Batang" w:hAnsi="Times"/>
                <w:highlight w:val="green"/>
                <w:lang w:val="en-GB" w:eastAsia="x-none"/>
              </w:rPr>
              <w:t>Agreements</w:t>
            </w:r>
            <w:r w:rsidRPr="00E65E69">
              <w:rPr>
                <w:rFonts w:ascii="Times" w:eastAsia="Batang" w:hAnsi="Times"/>
                <w:lang w:val="en-GB" w:eastAsia="x-none"/>
              </w:rPr>
              <w:t>:</w:t>
            </w:r>
          </w:p>
          <w:p w:rsidR="00E65E69" w:rsidRPr="00E65E69" w:rsidRDefault="00E65E69" w:rsidP="00EC36D3">
            <w:pPr>
              <w:numPr>
                <w:ilvl w:val="0"/>
                <w:numId w:val="26"/>
              </w:numPr>
              <w:spacing w:after="120"/>
              <w:ind w:hanging="357"/>
              <w:rPr>
                <w:rFonts w:ascii="Times" w:eastAsia="宋体" w:hAnsi="Times"/>
                <w:lang w:val="en-GB" w:eastAsia="zh-CN"/>
              </w:rPr>
            </w:pPr>
            <w:r w:rsidRPr="00E65E69">
              <w:rPr>
                <w:rFonts w:ascii="Times" w:eastAsia="宋体" w:hAnsi="Times" w:hint="eastAsia"/>
                <w:lang w:val="en-GB" w:eastAsia="zh-CN"/>
              </w:rPr>
              <w:t xml:space="preserve">RAN1 to study the potential enhancements for </w:t>
            </w:r>
            <w:r w:rsidRPr="00E65E69">
              <w:rPr>
                <w:rFonts w:ascii="Times" w:eastAsia="宋体" w:hAnsi="Times"/>
                <w:lang w:val="en-GB" w:eastAsia="zh-CN"/>
              </w:rPr>
              <w:t>UL inter UE Tx prioritization/multiplexing</w:t>
            </w:r>
          </w:p>
          <w:p w:rsidR="00E65E69" w:rsidRPr="00E65E69" w:rsidRDefault="00E65E69" w:rsidP="00EC36D3">
            <w:pPr>
              <w:numPr>
                <w:ilvl w:val="1"/>
                <w:numId w:val="26"/>
              </w:numPr>
              <w:spacing w:after="120"/>
              <w:ind w:hanging="357"/>
              <w:rPr>
                <w:rFonts w:ascii="Times" w:eastAsia="宋体" w:hAnsi="Times"/>
                <w:lang w:val="en-GB" w:eastAsia="zh-CN"/>
              </w:rPr>
            </w:pPr>
            <w:r w:rsidRPr="00E65E69">
              <w:rPr>
                <w:rFonts w:ascii="Times" w:eastAsia="宋体" w:hAnsi="Times" w:hint="eastAsia"/>
                <w:lang w:val="en-GB" w:eastAsia="zh-CN"/>
              </w:rPr>
              <w:t>P</w:t>
            </w:r>
            <w:r w:rsidRPr="00E65E69">
              <w:rPr>
                <w:rFonts w:ascii="Times" w:eastAsia="宋体" w:hAnsi="Times"/>
                <w:lang w:val="en-GB" w:eastAsia="zh-CN"/>
              </w:rPr>
              <w:t>erformance study</w:t>
            </w:r>
            <w:r w:rsidRPr="00E65E69">
              <w:rPr>
                <w:rFonts w:ascii="Times" w:eastAsia="宋体" w:hAnsi="Times" w:hint="eastAsia"/>
                <w:lang w:val="en-GB" w:eastAsia="zh-CN"/>
              </w:rPr>
              <w:t xml:space="preserve"> of the enhanced </w:t>
            </w:r>
            <w:r w:rsidRPr="00E65E69">
              <w:rPr>
                <w:rFonts w:ascii="Times" w:eastAsia="宋体" w:hAnsi="Times"/>
                <w:lang w:val="en-GB" w:eastAsia="zh-CN"/>
              </w:rPr>
              <w:t>UL inter UE Tx prioritization/multiplexing</w:t>
            </w:r>
            <w:r w:rsidRPr="00E65E69">
              <w:rPr>
                <w:rFonts w:ascii="Times" w:eastAsia="宋体" w:hAnsi="Times" w:hint="eastAsia"/>
                <w:lang w:val="en-GB" w:eastAsia="zh-CN"/>
              </w:rPr>
              <w:t xml:space="preserve"> mechanisms using Re-15 mechanisms as the performance benchmark</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hint="eastAsia"/>
                <w:lang w:val="en-GB" w:eastAsia="zh-CN"/>
              </w:rPr>
              <w:t xml:space="preserve">The use cases and scenarios adopted in L1 enhancements for URLLC </w:t>
            </w:r>
            <w:r w:rsidRPr="00E65E69">
              <w:rPr>
                <w:rFonts w:ascii="Times" w:eastAsia="宋体" w:hAnsi="Times"/>
                <w:lang w:val="en-GB" w:eastAsia="zh-CN"/>
              </w:rPr>
              <w:t>are</w:t>
            </w:r>
            <w:r w:rsidRPr="00E65E69">
              <w:rPr>
                <w:rFonts w:ascii="Times" w:eastAsia="宋体" w:hAnsi="Times" w:hint="eastAsia"/>
                <w:lang w:val="en-GB" w:eastAsia="zh-CN"/>
              </w:rPr>
              <w:t xml:space="preserve"> considered for the evaluation of </w:t>
            </w:r>
            <w:r w:rsidRPr="00E65E69">
              <w:rPr>
                <w:rFonts w:ascii="Times" w:eastAsia="宋体" w:hAnsi="Times"/>
                <w:lang w:val="en-GB" w:eastAsia="zh-CN"/>
              </w:rPr>
              <w:t>UL inter UE Tx prioritization/multiplexing</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lang w:val="en-GB" w:eastAsia="zh-CN"/>
              </w:rPr>
              <w:t>Other factors to be considered such as overhead, capability, etc.</w:t>
            </w:r>
          </w:p>
          <w:p w:rsidR="00E65E69" w:rsidRPr="00E65E69" w:rsidRDefault="00E65E69" w:rsidP="00EC36D3">
            <w:pPr>
              <w:numPr>
                <w:ilvl w:val="1"/>
                <w:numId w:val="26"/>
              </w:numPr>
              <w:spacing w:after="120"/>
              <w:ind w:hanging="357"/>
              <w:rPr>
                <w:rFonts w:ascii="Times" w:eastAsia="宋体" w:hAnsi="Times"/>
                <w:lang w:val="en-GB" w:eastAsia="zh-CN"/>
              </w:rPr>
            </w:pPr>
            <w:r w:rsidRPr="00E65E69">
              <w:rPr>
                <w:rFonts w:ascii="Times" w:eastAsia="宋体" w:hAnsi="Times" w:hint="eastAsia"/>
                <w:lang w:val="en-GB" w:eastAsia="zh-CN"/>
              </w:rPr>
              <w:t>Study the UE UL cancelation mechanisms, including at least the following aspects</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hint="eastAsia"/>
                <w:lang w:val="en-GB" w:eastAsia="zh-CN"/>
              </w:rPr>
              <w:t>The potential mechanisms may include UE UL cancelation</w:t>
            </w:r>
            <w:r w:rsidRPr="00E65E69">
              <w:rPr>
                <w:rFonts w:ascii="Times" w:eastAsia="宋体" w:hAnsi="Times"/>
                <w:lang w:val="en-GB" w:eastAsia="zh-CN"/>
              </w:rPr>
              <w:t>/pausing</w:t>
            </w:r>
            <w:r w:rsidRPr="00E65E69">
              <w:rPr>
                <w:rFonts w:ascii="Times" w:eastAsia="宋体" w:hAnsi="Times" w:hint="eastAsia"/>
                <w:lang w:val="en-GB" w:eastAsia="zh-CN"/>
              </w:rPr>
              <w:t xml:space="preserve"> indication, UL </w:t>
            </w:r>
            <w:r w:rsidRPr="00E65E69">
              <w:rPr>
                <w:rFonts w:ascii="Times" w:eastAsia="宋体" w:hAnsi="Times"/>
                <w:lang w:val="en-GB" w:eastAsia="zh-CN"/>
              </w:rPr>
              <w:t>continuation</w:t>
            </w:r>
            <w:r w:rsidRPr="00E65E69">
              <w:rPr>
                <w:rFonts w:ascii="Times" w:eastAsia="宋体" w:hAnsi="Times" w:hint="eastAsia"/>
                <w:lang w:val="en-GB" w:eastAsia="zh-CN"/>
              </w:rPr>
              <w:t xml:space="preserve"> </w:t>
            </w:r>
            <w:r w:rsidRPr="00E65E69">
              <w:rPr>
                <w:rFonts w:ascii="Times" w:eastAsia="宋体" w:hAnsi="Times"/>
                <w:lang w:val="en-GB" w:eastAsia="zh-CN"/>
              </w:rPr>
              <w:t>indication</w:t>
            </w:r>
            <w:r w:rsidRPr="00E65E69">
              <w:rPr>
                <w:rFonts w:ascii="Times" w:eastAsia="宋体" w:hAnsi="Times" w:hint="eastAsia"/>
                <w:lang w:val="en-GB" w:eastAsia="zh-CN"/>
              </w:rPr>
              <w:t>, UL re-scheduling indication</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hint="eastAsia"/>
                <w:lang w:val="en-GB" w:eastAsia="zh-CN"/>
              </w:rPr>
              <w:t xml:space="preserve">Physical channel/signal used for the UL cancelation indication </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hint="eastAsia"/>
                <w:lang w:val="en-GB" w:eastAsia="zh-CN"/>
              </w:rPr>
              <w:t xml:space="preserve">UE </w:t>
            </w:r>
            <w:r w:rsidRPr="00E65E69">
              <w:rPr>
                <w:rFonts w:ascii="Times" w:eastAsia="宋体" w:hAnsi="Times"/>
                <w:lang w:val="en-GB" w:eastAsia="zh-CN"/>
              </w:rPr>
              <w:t>P</w:t>
            </w:r>
            <w:r w:rsidRPr="00E65E69">
              <w:rPr>
                <w:rFonts w:ascii="Times" w:eastAsia="宋体" w:hAnsi="Times" w:hint="eastAsia"/>
                <w:lang w:val="en-GB" w:eastAsia="zh-CN"/>
              </w:rPr>
              <w:t>rocessing timeline for the UL cancelation indication</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hint="eastAsia"/>
                <w:lang w:val="en-GB" w:eastAsia="zh-CN"/>
              </w:rPr>
              <w:t>UE monitoring behaviours for the UL cancelation indication</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hint="eastAsia"/>
                <w:lang w:val="en-GB" w:eastAsia="zh-CN"/>
              </w:rPr>
              <w:t>UE PDCCH monitoring capability, if the UL cancelation indication is by PDCCH</w:t>
            </w:r>
          </w:p>
          <w:p w:rsidR="00E65E69" w:rsidRPr="00E65E69" w:rsidRDefault="00E65E69" w:rsidP="00EC36D3">
            <w:pPr>
              <w:numPr>
                <w:ilvl w:val="2"/>
                <w:numId w:val="26"/>
              </w:numPr>
              <w:spacing w:after="120"/>
              <w:ind w:hanging="357"/>
              <w:rPr>
                <w:rFonts w:ascii="Times" w:eastAsia="宋体" w:hAnsi="Times"/>
                <w:lang w:val="en-GB" w:eastAsia="zh-CN"/>
              </w:rPr>
            </w:pPr>
            <w:r w:rsidRPr="00E65E69">
              <w:rPr>
                <w:rFonts w:ascii="Times" w:eastAsia="宋体" w:hAnsi="Times"/>
                <w:lang w:val="en-GB" w:eastAsia="zh-CN"/>
              </w:rPr>
              <w:t>M</w:t>
            </w:r>
            <w:r w:rsidRPr="00E65E69">
              <w:rPr>
                <w:rFonts w:ascii="Times" w:eastAsia="宋体" w:hAnsi="Times" w:hint="eastAsia"/>
                <w:lang w:val="en-GB" w:eastAsia="zh-CN"/>
              </w:rPr>
              <w:t>ethods to ensure the reliability of the indication for UE UL cancelation</w:t>
            </w:r>
          </w:p>
          <w:p w:rsidR="00E65E69" w:rsidRPr="00E65E69" w:rsidRDefault="00E65E69" w:rsidP="00EC36D3">
            <w:pPr>
              <w:numPr>
                <w:ilvl w:val="1"/>
                <w:numId w:val="26"/>
              </w:numPr>
              <w:spacing w:after="120"/>
              <w:ind w:hanging="357"/>
              <w:rPr>
                <w:rFonts w:ascii="Times" w:eastAsia="宋体" w:hAnsi="Times"/>
                <w:lang w:val="en-GB" w:eastAsia="zh-CN"/>
              </w:rPr>
            </w:pPr>
            <w:r w:rsidRPr="00E65E69">
              <w:rPr>
                <w:rFonts w:ascii="Times" w:eastAsia="宋体" w:hAnsi="Times" w:hint="eastAsia"/>
                <w:lang w:val="en-GB" w:eastAsia="zh-CN"/>
              </w:rPr>
              <w:t xml:space="preserve">Study the </w:t>
            </w:r>
            <w:bookmarkStart w:id="9" w:name="OLE_LINK15"/>
            <w:bookmarkStart w:id="10" w:name="OLE_LINK17"/>
            <w:r w:rsidRPr="00E65E69">
              <w:rPr>
                <w:rFonts w:ascii="Times" w:eastAsia="宋体" w:hAnsi="Times" w:hint="eastAsia"/>
                <w:lang w:val="en-GB" w:eastAsia="zh-CN"/>
              </w:rPr>
              <w:t>UL power control enhancements</w:t>
            </w:r>
            <w:bookmarkEnd w:id="9"/>
            <w:bookmarkEnd w:id="10"/>
          </w:p>
          <w:p w:rsidR="00E65E69" w:rsidRPr="00E65E69" w:rsidRDefault="00E65E69" w:rsidP="00EC36D3">
            <w:pPr>
              <w:numPr>
                <w:ilvl w:val="1"/>
                <w:numId w:val="26"/>
              </w:numPr>
              <w:spacing w:after="120"/>
              <w:ind w:hanging="357"/>
              <w:rPr>
                <w:rFonts w:ascii="Times" w:eastAsia="宋体" w:hAnsi="Times"/>
                <w:lang w:val="en-GB" w:eastAsia="zh-CN"/>
              </w:rPr>
            </w:pPr>
            <w:r w:rsidRPr="00E65E69">
              <w:rPr>
                <w:rFonts w:ascii="Times" w:eastAsia="宋体" w:hAnsi="Times" w:hint="eastAsia"/>
                <w:lang w:val="en-GB" w:eastAsia="zh-CN"/>
              </w:rPr>
              <w:t>Study o</w:t>
            </w:r>
            <w:r w:rsidRPr="00E65E69">
              <w:rPr>
                <w:rFonts w:ascii="Times" w:eastAsia="宋体" w:hAnsi="Times"/>
                <w:lang w:val="en-GB" w:eastAsia="zh-CN"/>
              </w:rPr>
              <w:t xml:space="preserve">ther </w:t>
            </w:r>
            <w:r w:rsidRPr="00E65E69">
              <w:rPr>
                <w:rFonts w:ascii="Times" w:eastAsia="宋体" w:hAnsi="Times" w:hint="eastAsia"/>
                <w:lang w:val="en-GB" w:eastAsia="zh-CN"/>
              </w:rPr>
              <w:t>enhancements for the multiplexing between a grant-based UL transmission from a UE and a grant-free UL transmission from another UE</w:t>
            </w:r>
          </w:p>
          <w:p w:rsidR="00B44320" w:rsidRPr="008A1423" w:rsidRDefault="008A1423" w:rsidP="003C14E0">
            <w:pPr>
              <w:tabs>
                <w:tab w:val="num" w:pos="2160"/>
              </w:tabs>
              <w:jc w:val="both"/>
              <w:rPr>
                <w:rFonts w:eastAsia="宋体"/>
                <w:b/>
                <w:szCs w:val="20"/>
                <w:u w:val="single"/>
                <w:lang w:val="en-GB" w:eastAsia="zh-CN"/>
              </w:rPr>
            </w:pPr>
            <w:r w:rsidRPr="008A1423">
              <w:rPr>
                <w:rFonts w:eastAsia="宋体"/>
                <w:b/>
                <w:szCs w:val="20"/>
                <w:u w:val="single"/>
                <w:lang w:val="en-GB" w:eastAsia="zh-CN"/>
              </w:rPr>
              <w:t>RAN1 #94bis</w:t>
            </w:r>
          </w:p>
          <w:p w:rsidR="008A1423" w:rsidRPr="00FE54E4" w:rsidRDefault="008A1423" w:rsidP="008A1423">
            <w:pPr>
              <w:rPr>
                <w:szCs w:val="20"/>
                <w:lang w:eastAsia="x-none"/>
              </w:rPr>
            </w:pPr>
            <w:r w:rsidRPr="00FE54E4">
              <w:rPr>
                <w:szCs w:val="20"/>
                <w:highlight w:val="green"/>
                <w:lang w:eastAsia="x-none"/>
              </w:rPr>
              <w:t>Agreements</w:t>
            </w:r>
            <w:r w:rsidRPr="00FE54E4">
              <w:rPr>
                <w:szCs w:val="20"/>
                <w:lang w:eastAsia="x-none"/>
              </w:rPr>
              <w:t>:</w:t>
            </w:r>
          </w:p>
          <w:p w:rsidR="008A1423" w:rsidRPr="00FE54E4" w:rsidRDefault="008A1423" w:rsidP="008A1423">
            <w:pPr>
              <w:numPr>
                <w:ilvl w:val="0"/>
                <w:numId w:val="30"/>
              </w:numPr>
              <w:rPr>
                <w:szCs w:val="20"/>
              </w:rPr>
            </w:pPr>
            <w:r w:rsidRPr="00FE54E4">
              <w:rPr>
                <w:szCs w:val="20"/>
              </w:rPr>
              <w:t>P</w:t>
            </w:r>
            <w:r w:rsidRPr="00FE54E4">
              <w:rPr>
                <w:rFonts w:hint="eastAsia"/>
                <w:szCs w:val="20"/>
              </w:rPr>
              <w:t>otential UL power control enhancements are to be studied further:</w:t>
            </w:r>
          </w:p>
          <w:p w:rsidR="008A1423" w:rsidRPr="00FE54E4" w:rsidRDefault="008A1423" w:rsidP="008A1423">
            <w:pPr>
              <w:numPr>
                <w:ilvl w:val="1"/>
                <w:numId w:val="30"/>
              </w:numPr>
              <w:rPr>
                <w:szCs w:val="20"/>
              </w:rPr>
            </w:pPr>
            <w:r w:rsidRPr="00FE54E4">
              <w:rPr>
                <w:szCs w:val="20"/>
              </w:rPr>
              <w:t xml:space="preserve">Enhanced </w:t>
            </w:r>
            <w:r w:rsidRPr="00FE54E4">
              <w:rPr>
                <w:rFonts w:hint="eastAsia"/>
                <w:szCs w:val="20"/>
              </w:rPr>
              <w:t>dynamic power boost for URLLC UE</w:t>
            </w:r>
          </w:p>
          <w:p w:rsidR="008A1423" w:rsidRPr="00FE54E4" w:rsidRDefault="008A1423" w:rsidP="008A1423">
            <w:pPr>
              <w:numPr>
                <w:ilvl w:val="2"/>
                <w:numId w:val="30"/>
              </w:numPr>
              <w:rPr>
                <w:szCs w:val="20"/>
              </w:rPr>
            </w:pPr>
            <w:r w:rsidRPr="00FE54E4">
              <w:rPr>
                <w:szCs w:val="20"/>
              </w:rPr>
              <w:t>D</w:t>
            </w:r>
            <w:r w:rsidRPr="00FE54E4">
              <w:rPr>
                <w:rFonts w:hint="eastAsia"/>
                <w:szCs w:val="20"/>
              </w:rPr>
              <w:t>ynamic change of power control parameters, e.g. P0, alpha without SRI configured</w:t>
            </w:r>
          </w:p>
          <w:p w:rsidR="008A1423" w:rsidRPr="00FE54E4" w:rsidRDefault="008A1423" w:rsidP="008A1423">
            <w:pPr>
              <w:numPr>
                <w:ilvl w:val="2"/>
                <w:numId w:val="30"/>
              </w:numPr>
              <w:rPr>
                <w:szCs w:val="20"/>
              </w:rPr>
            </w:pPr>
            <w:r w:rsidRPr="00FE54E4">
              <w:rPr>
                <w:szCs w:val="20"/>
              </w:rPr>
              <w:t>E</w:t>
            </w:r>
            <w:r w:rsidRPr="00FE54E4">
              <w:rPr>
                <w:rFonts w:hint="eastAsia"/>
                <w:szCs w:val="20"/>
              </w:rPr>
              <w:t>nhanced TPC, e.g. increased TPC range, finer granularity</w:t>
            </w:r>
          </w:p>
          <w:p w:rsidR="008A1423" w:rsidRPr="00FE54E4" w:rsidRDefault="008A1423" w:rsidP="008A1423">
            <w:pPr>
              <w:numPr>
                <w:ilvl w:val="2"/>
                <w:numId w:val="30"/>
              </w:numPr>
              <w:rPr>
                <w:szCs w:val="20"/>
              </w:rPr>
            </w:pPr>
            <w:r w:rsidRPr="00FE54E4">
              <w:rPr>
                <w:szCs w:val="20"/>
              </w:rPr>
              <w:t>C</w:t>
            </w:r>
            <w:r w:rsidRPr="00FE54E4">
              <w:rPr>
                <w:rFonts w:hint="eastAsia"/>
                <w:szCs w:val="20"/>
              </w:rPr>
              <w:t xml:space="preserve">urrently, the need of URLLC UE power change during one transmission </w:t>
            </w:r>
            <w:r w:rsidRPr="00FE54E4">
              <w:rPr>
                <w:szCs w:val="20"/>
              </w:rPr>
              <w:t>instance</w:t>
            </w:r>
            <w:r w:rsidRPr="00FE54E4">
              <w:rPr>
                <w:rFonts w:hint="eastAsia"/>
                <w:szCs w:val="20"/>
              </w:rPr>
              <w:t xml:space="preserve"> is not envisioned</w:t>
            </w:r>
          </w:p>
          <w:p w:rsidR="008A1423" w:rsidRPr="00FE54E4" w:rsidRDefault="008A1423" w:rsidP="008A1423">
            <w:pPr>
              <w:numPr>
                <w:ilvl w:val="1"/>
                <w:numId w:val="30"/>
              </w:numPr>
              <w:rPr>
                <w:szCs w:val="20"/>
              </w:rPr>
            </w:pPr>
            <w:r w:rsidRPr="00FE54E4">
              <w:rPr>
                <w:rFonts w:hint="eastAsia"/>
                <w:szCs w:val="20"/>
              </w:rPr>
              <w:t xml:space="preserve">Study the </w:t>
            </w:r>
            <w:r w:rsidRPr="00FE54E4">
              <w:rPr>
                <w:szCs w:val="20"/>
              </w:rPr>
              <w:t xml:space="preserve">Enhanced </w:t>
            </w:r>
            <w:r w:rsidRPr="00FE54E4">
              <w:rPr>
                <w:rFonts w:hint="eastAsia"/>
                <w:szCs w:val="20"/>
              </w:rPr>
              <w:t>dynamic power boost for URLLC UE, including at least the following aspects</w:t>
            </w:r>
          </w:p>
          <w:p w:rsidR="008A1423" w:rsidRPr="00FE54E4" w:rsidRDefault="008A1423" w:rsidP="008A1423">
            <w:pPr>
              <w:numPr>
                <w:ilvl w:val="2"/>
                <w:numId w:val="30"/>
              </w:numPr>
              <w:rPr>
                <w:szCs w:val="20"/>
              </w:rPr>
            </w:pPr>
            <w:r w:rsidRPr="00FE54E4">
              <w:rPr>
                <w:szCs w:val="20"/>
              </w:rPr>
              <w:t>F</w:t>
            </w:r>
            <w:r w:rsidRPr="00FE54E4">
              <w:rPr>
                <w:rFonts w:hint="eastAsia"/>
                <w:szCs w:val="20"/>
              </w:rPr>
              <w:t>easibility of boosting UE power in power limited or interference limited scenarios</w:t>
            </w:r>
          </w:p>
          <w:p w:rsidR="008A1423" w:rsidRPr="00FE54E4" w:rsidRDefault="008A1423" w:rsidP="008A1423">
            <w:pPr>
              <w:numPr>
                <w:ilvl w:val="2"/>
                <w:numId w:val="30"/>
              </w:numPr>
              <w:rPr>
                <w:szCs w:val="20"/>
              </w:rPr>
            </w:pPr>
            <w:r w:rsidRPr="00FE54E4">
              <w:rPr>
                <w:rFonts w:hint="eastAsia"/>
                <w:szCs w:val="20"/>
              </w:rPr>
              <w:t xml:space="preserve">Physical channel/signal used for the signalling </w:t>
            </w:r>
          </w:p>
          <w:p w:rsidR="008A1423" w:rsidRPr="00FE54E4" w:rsidRDefault="008A1423" w:rsidP="008A1423">
            <w:pPr>
              <w:numPr>
                <w:ilvl w:val="2"/>
                <w:numId w:val="30"/>
              </w:numPr>
              <w:rPr>
                <w:szCs w:val="20"/>
              </w:rPr>
            </w:pPr>
            <w:r w:rsidRPr="00FE54E4">
              <w:rPr>
                <w:rFonts w:hint="eastAsia"/>
                <w:szCs w:val="20"/>
              </w:rPr>
              <w:t xml:space="preserve">UE </w:t>
            </w:r>
            <w:r w:rsidRPr="00FE54E4">
              <w:rPr>
                <w:szCs w:val="20"/>
              </w:rPr>
              <w:t>P</w:t>
            </w:r>
            <w:r w:rsidRPr="00FE54E4">
              <w:rPr>
                <w:rFonts w:hint="eastAsia"/>
                <w:szCs w:val="20"/>
              </w:rPr>
              <w:t>rocessing timeline for the signalling</w:t>
            </w:r>
          </w:p>
          <w:p w:rsidR="008A1423" w:rsidRPr="00FE54E4" w:rsidRDefault="008A1423" w:rsidP="008A1423">
            <w:pPr>
              <w:numPr>
                <w:ilvl w:val="2"/>
                <w:numId w:val="30"/>
              </w:numPr>
              <w:rPr>
                <w:szCs w:val="20"/>
              </w:rPr>
            </w:pPr>
            <w:r w:rsidRPr="00FE54E4">
              <w:rPr>
                <w:rFonts w:hint="eastAsia"/>
                <w:szCs w:val="20"/>
              </w:rPr>
              <w:t>UE monitoring behaviours for the signalling</w:t>
            </w:r>
          </w:p>
          <w:p w:rsidR="008A1423" w:rsidRPr="00FE54E4" w:rsidRDefault="008A1423" w:rsidP="008A1423">
            <w:pPr>
              <w:numPr>
                <w:ilvl w:val="2"/>
                <w:numId w:val="30"/>
              </w:numPr>
              <w:rPr>
                <w:szCs w:val="20"/>
              </w:rPr>
            </w:pPr>
            <w:r w:rsidRPr="00FE54E4">
              <w:rPr>
                <w:rFonts w:hint="eastAsia"/>
                <w:szCs w:val="20"/>
              </w:rPr>
              <w:t>UE PDCCH monitoring capability, if the signalling is by PDCCH</w:t>
            </w:r>
          </w:p>
          <w:p w:rsidR="008A1423" w:rsidRPr="00FE54E4" w:rsidRDefault="008A1423" w:rsidP="008A1423">
            <w:pPr>
              <w:numPr>
                <w:ilvl w:val="2"/>
                <w:numId w:val="30"/>
              </w:numPr>
              <w:rPr>
                <w:szCs w:val="20"/>
              </w:rPr>
            </w:pPr>
            <w:r w:rsidRPr="00FE54E4">
              <w:rPr>
                <w:szCs w:val="20"/>
              </w:rPr>
              <w:t>M</w:t>
            </w:r>
            <w:r w:rsidRPr="00FE54E4">
              <w:rPr>
                <w:rFonts w:hint="eastAsia"/>
                <w:szCs w:val="20"/>
              </w:rPr>
              <w:t>ethods to ensure the reliability of the signalling</w:t>
            </w:r>
          </w:p>
          <w:p w:rsidR="008A1423" w:rsidRPr="00FE54E4" w:rsidRDefault="008A1423" w:rsidP="008A1423">
            <w:pPr>
              <w:numPr>
                <w:ilvl w:val="2"/>
                <w:numId w:val="30"/>
              </w:numPr>
              <w:rPr>
                <w:szCs w:val="20"/>
              </w:rPr>
            </w:pPr>
            <w:r w:rsidRPr="00FE54E4">
              <w:rPr>
                <w:szCs w:val="20"/>
              </w:rPr>
              <w:t>T</w:t>
            </w:r>
            <w:r w:rsidRPr="00FE54E4">
              <w:rPr>
                <w:rFonts w:hint="eastAsia"/>
                <w:szCs w:val="20"/>
              </w:rPr>
              <w:t>ype of gNB receiver should be reported</w:t>
            </w:r>
          </w:p>
          <w:p w:rsidR="008A1423" w:rsidRPr="00FE54E4" w:rsidRDefault="008A1423" w:rsidP="008A1423">
            <w:pPr>
              <w:numPr>
                <w:ilvl w:val="0"/>
                <w:numId w:val="30"/>
              </w:numPr>
              <w:rPr>
                <w:szCs w:val="20"/>
              </w:rPr>
            </w:pPr>
            <w:r w:rsidRPr="00FE54E4">
              <w:rPr>
                <w:rFonts w:hint="eastAsia"/>
                <w:szCs w:val="20"/>
              </w:rPr>
              <w:t>Note:</w:t>
            </w:r>
          </w:p>
          <w:p w:rsidR="008A1423" w:rsidRPr="00FE54E4" w:rsidRDefault="008A1423" w:rsidP="008A1423">
            <w:pPr>
              <w:numPr>
                <w:ilvl w:val="1"/>
                <w:numId w:val="30"/>
              </w:numPr>
              <w:rPr>
                <w:szCs w:val="20"/>
              </w:rPr>
            </w:pPr>
            <w:r w:rsidRPr="00FE54E4">
              <w:rPr>
                <w:szCs w:val="20"/>
              </w:rPr>
              <w:t>O</w:t>
            </w:r>
            <w:r w:rsidRPr="00FE54E4">
              <w:rPr>
                <w:rFonts w:hint="eastAsia"/>
                <w:szCs w:val="20"/>
              </w:rPr>
              <w:t xml:space="preserve">ther power control enhancements are not precluded. </w:t>
            </w:r>
          </w:p>
          <w:p w:rsidR="008A1423" w:rsidRPr="00FE54E4" w:rsidRDefault="008A1423" w:rsidP="008A1423">
            <w:pPr>
              <w:numPr>
                <w:ilvl w:val="1"/>
                <w:numId w:val="30"/>
              </w:numPr>
              <w:rPr>
                <w:szCs w:val="20"/>
              </w:rPr>
            </w:pPr>
            <w:r w:rsidRPr="00FE54E4">
              <w:rPr>
                <w:rFonts w:hint="eastAsia"/>
                <w:szCs w:val="20"/>
              </w:rPr>
              <w:t xml:space="preserve">No change of eMBB UE </w:t>
            </w:r>
            <w:r w:rsidRPr="00FE54E4">
              <w:rPr>
                <w:szCs w:val="20"/>
              </w:rPr>
              <w:t>power</w:t>
            </w:r>
            <w:r w:rsidRPr="00FE54E4">
              <w:rPr>
                <w:rFonts w:hint="eastAsia"/>
                <w:szCs w:val="20"/>
              </w:rPr>
              <w:t xml:space="preserve"> control scheme is assumed in this study.</w:t>
            </w:r>
          </w:p>
          <w:p w:rsidR="008A1423" w:rsidRPr="008A1423" w:rsidRDefault="008A1423" w:rsidP="003C14E0">
            <w:pPr>
              <w:tabs>
                <w:tab w:val="num" w:pos="2160"/>
              </w:tabs>
              <w:jc w:val="both"/>
              <w:rPr>
                <w:rFonts w:eastAsia="宋体"/>
                <w:szCs w:val="20"/>
                <w:lang w:eastAsia="zh-CN"/>
              </w:rPr>
            </w:pPr>
          </w:p>
        </w:tc>
      </w:tr>
      <w:bookmarkEnd w:id="6"/>
    </w:tbl>
    <w:p w:rsidR="00E13408" w:rsidRPr="00D2484F" w:rsidRDefault="00E13408" w:rsidP="00D503BC">
      <w:pPr>
        <w:pStyle w:val="a0"/>
        <w:rPr>
          <w:rFonts w:eastAsia="宋体"/>
          <w:szCs w:val="20"/>
          <w:lang w:val="en-GB" w:eastAsia="zh-CN"/>
        </w:rPr>
      </w:pPr>
    </w:p>
    <w:p w:rsidR="00D503BC" w:rsidRDefault="00D503BC" w:rsidP="00D503BC">
      <w:pPr>
        <w:pStyle w:val="a0"/>
        <w:rPr>
          <w:rFonts w:eastAsia="宋体"/>
          <w:szCs w:val="20"/>
          <w:lang w:val="en-GB" w:eastAsia="zh-CN"/>
        </w:rPr>
      </w:pPr>
      <w:r w:rsidRPr="00D2484F">
        <w:rPr>
          <w:rFonts w:eastAsia="宋体"/>
          <w:szCs w:val="20"/>
          <w:lang w:val="en-GB" w:eastAsia="zh-CN"/>
        </w:rPr>
        <w:lastRenderedPageBreak/>
        <w:t>I</w:t>
      </w:r>
      <w:r w:rsidRPr="00D2484F">
        <w:rPr>
          <w:rFonts w:eastAsia="宋体" w:hint="eastAsia"/>
          <w:szCs w:val="20"/>
          <w:lang w:val="en-GB" w:eastAsia="zh-CN"/>
        </w:rPr>
        <w:t xml:space="preserve">n this contribution, we </w:t>
      </w:r>
      <w:r w:rsidR="002A2BF5">
        <w:rPr>
          <w:rFonts w:eastAsia="宋体"/>
          <w:szCs w:val="20"/>
          <w:lang w:val="en-GB" w:eastAsia="zh-CN"/>
        </w:rPr>
        <w:t xml:space="preserve">provide our views </w:t>
      </w:r>
      <w:r w:rsidR="00E65E69">
        <w:rPr>
          <w:rFonts w:eastAsia="宋体"/>
          <w:szCs w:val="20"/>
          <w:lang w:val="en-GB" w:eastAsia="zh-CN"/>
        </w:rPr>
        <w:t xml:space="preserve">on </w:t>
      </w:r>
      <w:r w:rsidR="00E65E69" w:rsidRPr="00E65E69">
        <w:rPr>
          <w:rFonts w:ascii="Times" w:hAnsi="Times" w:hint="eastAsia"/>
          <w:lang w:val="en-GB" w:eastAsia="zh-CN"/>
        </w:rPr>
        <w:t xml:space="preserve">potential enhancements for </w:t>
      </w:r>
      <w:r w:rsidR="00E65E69" w:rsidRPr="00E65E69">
        <w:rPr>
          <w:rFonts w:ascii="Times" w:hAnsi="Times"/>
          <w:lang w:val="en-GB" w:eastAsia="zh-CN"/>
        </w:rPr>
        <w:t>UL inter UE Tx prioritization/multiplexing</w:t>
      </w:r>
      <w:r w:rsidR="00E65E69">
        <w:rPr>
          <w:rFonts w:eastAsia="宋体"/>
          <w:szCs w:val="20"/>
          <w:lang w:val="en-GB" w:eastAsia="zh-CN"/>
        </w:rPr>
        <w:t xml:space="preserve">, including the </w:t>
      </w:r>
      <w:r w:rsidR="00E65E69" w:rsidRPr="00E65E69">
        <w:rPr>
          <w:rFonts w:ascii="Times" w:hAnsi="Times" w:hint="eastAsia"/>
          <w:lang w:val="en-GB" w:eastAsia="zh-CN"/>
        </w:rPr>
        <w:t>UE UL cancelation mechanisms</w:t>
      </w:r>
      <w:r w:rsidR="00E65E69">
        <w:rPr>
          <w:rFonts w:eastAsia="宋体"/>
          <w:szCs w:val="20"/>
          <w:lang w:val="en-GB" w:eastAsia="zh-CN"/>
        </w:rPr>
        <w:t xml:space="preserve"> </w:t>
      </w:r>
      <w:r w:rsidR="00FA1826">
        <w:rPr>
          <w:rFonts w:eastAsia="宋体"/>
          <w:szCs w:val="20"/>
          <w:lang w:val="en-GB" w:eastAsia="zh-CN"/>
        </w:rPr>
        <w:t xml:space="preserve">UL inter-UE </w:t>
      </w:r>
      <w:r w:rsidR="000333DF">
        <w:rPr>
          <w:rFonts w:eastAsia="宋体"/>
          <w:szCs w:val="20"/>
          <w:lang w:val="en-GB" w:eastAsia="zh-CN"/>
        </w:rPr>
        <w:t>Tx prioritization for URLLC</w:t>
      </w:r>
      <w:bookmarkEnd w:id="7"/>
      <w:bookmarkEnd w:id="8"/>
      <w:r w:rsidR="00FC45FC">
        <w:rPr>
          <w:rFonts w:eastAsia="宋体"/>
          <w:szCs w:val="20"/>
          <w:lang w:val="en-GB" w:eastAsia="zh-CN"/>
        </w:rPr>
        <w:t>,</w:t>
      </w:r>
      <w:r w:rsidR="006904BA">
        <w:rPr>
          <w:rFonts w:eastAsia="宋体"/>
          <w:szCs w:val="20"/>
          <w:lang w:val="en-GB" w:eastAsia="zh-CN"/>
        </w:rPr>
        <w:t xml:space="preserve"> UL power control enhancements, and inter-UE multiplexing between grant-based and grant-free transmissions</w:t>
      </w:r>
      <w:r w:rsidR="002A2BF5">
        <w:rPr>
          <w:rFonts w:eastAsia="宋体"/>
          <w:szCs w:val="20"/>
          <w:lang w:val="en-GB" w:eastAsia="zh-CN"/>
        </w:rPr>
        <w:t>.</w:t>
      </w:r>
    </w:p>
    <w:p w:rsidR="003A41F7" w:rsidRPr="005F15C7" w:rsidRDefault="00A75AD6"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OLE_LINK6"/>
      <w:r w:rsidRPr="00A75AD6">
        <w:rPr>
          <w:b w:val="0"/>
          <w:bCs w:val="0"/>
          <w:kern w:val="0"/>
          <w:sz w:val="36"/>
          <w:szCs w:val="20"/>
          <w:lang w:val="en-GB"/>
        </w:rPr>
        <w:t>UL cancelation mechanisms</w:t>
      </w:r>
    </w:p>
    <w:p w:rsidR="00E336FF" w:rsidRPr="0089020C" w:rsidRDefault="002A2BF5" w:rsidP="00E336F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rPr>
        <w:t>Necessity of dynamic UL inter-UE prioritization for URLLC</w:t>
      </w:r>
      <w:r w:rsidR="00EC7DFE" w:rsidRPr="0089020C">
        <w:rPr>
          <w:rFonts w:ascii="Arial" w:eastAsia="宋体" w:hAnsi="Arial"/>
          <w:sz w:val="32"/>
          <w:szCs w:val="20"/>
          <w:lang w:val="en-GB"/>
        </w:rPr>
        <w:t xml:space="preserve"> </w:t>
      </w:r>
    </w:p>
    <w:p w:rsidR="005638F2" w:rsidRDefault="005638F2" w:rsidP="005638F2">
      <w:pPr>
        <w:pStyle w:val="a0"/>
        <w:rPr>
          <w:rFonts w:eastAsia="等线"/>
          <w:szCs w:val="20"/>
          <w:lang w:val="en-GB" w:eastAsia="zh-CN"/>
        </w:rPr>
      </w:pPr>
      <w:r w:rsidRPr="004E6AAC">
        <w:rPr>
          <w:rFonts w:eastAsia="等线"/>
          <w:szCs w:val="20"/>
          <w:lang w:val="en-GB" w:eastAsia="zh-CN"/>
        </w:rPr>
        <w:t xml:space="preserve">In uplink, in order to satisfy the low latency requirement, URLLC transmission </w:t>
      </w:r>
      <w:r>
        <w:rPr>
          <w:rFonts w:eastAsia="等线"/>
          <w:szCs w:val="20"/>
          <w:lang w:val="en-GB" w:eastAsia="zh-CN"/>
        </w:rPr>
        <w:t>may need</w:t>
      </w:r>
      <w:r w:rsidRPr="004E6AAC">
        <w:rPr>
          <w:rFonts w:eastAsia="等线"/>
          <w:szCs w:val="20"/>
          <w:lang w:val="en-GB" w:eastAsia="zh-CN"/>
        </w:rPr>
        <w:t xml:space="preserve"> to </w:t>
      </w:r>
      <w:r>
        <w:rPr>
          <w:rFonts w:eastAsia="等线"/>
          <w:szCs w:val="20"/>
          <w:lang w:val="en-GB" w:eastAsia="zh-CN"/>
        </w:rPr>
        <w:t xml:space="preserve">be </w:t>
      </w:r>
      <w:r w:rsidRPr="004E6AAC">
        <w:rPr>
          <w:rFonts w:eastAsia="等线"/>
          <w:szCs w:val="20"/>
          <w:lang w:val="en-GB" w:eastAsia="zh-CN"/>
        </w:rPr>
        <w:t xml:space="preserve">multiplexed with eMBB transmission </w:t>
      </w:r>
      <w:r>
        <w:rPr>
          <w:rFonts w:eastAsia="等线"/>
          <w:szCs w:val="20"/>
          <w:lang w:val="en-GB" w:eastAsia="zh-CN"/>
        </w:rPr>
        <w:t>in a BWP</w:t>
      </w:r>
      <w:r w:rsidRPr="004E6AAC">
        <w:rPr>
          <w:rFonts w:eastAsia="等线"/>
          <w:szCs w:val="20"/>
          <w:lang w:val="en-GB" w:eastAsia="zh-CN"/>
        </w:rPr>
        <w:t xml:space="preserve">. </w:t>
      </w:r>
      <w:r>
        <w:rPr>
          <w:rFonts w:eastAsia="等线"/>
          <w:szCs w:val="20"/>
          <w:lang w:val="en-GB" w:eastAsia="zh-CN"/>
        </w:rPr>
        <w:t xml:space="preserve">In order to meet the reliability requirement of URLLC service, it is necessary to reduce the impact on URLLC transmission when multiplexing URLLC and eMBB transmissions. </w:t>
      </w:r>
    </w:p>
    <w:p w:rsidR="0001741D" w:rsidRDefault="005638F2" w:rsidP="005638F2">
      <w:pPr>
        <w:pStyle w:val="a0"/>
        <w:rPr>
          <w:rFonts w:eastAsia="等线"/>
          <w:szCs w:val="20"/>
          <w:lang w:eastAsia="zh-CN"/>
        </w:rPr>
      </w:pPr>
      <w:r>
        <w:rPr>
          <w:rFonts w:eastAsia="等线"/>
          <w:szCs w:val="20"/>
          <w:lang w:val="en-GB" w:eastAsia="zh-CN"/>
        </w:rPr>
        <w:t>Two approaches for eMBB and URLLC multiplexing in UL can be considered. One is semi-static</w:t>
      </w:r>
      <w:r w:rsidR="00AA60C1">
        <w:rPr>
          <w:rFonts w:eastAsia="等线"/>
          <w:szCs w:val="20"/>
          <w:lang w:val="en-GB" w:eastAsia="zh-CN"/>
        </w:rPr>
        <w:t>ally resource sharing between eMBB and URLLC.  In this case, t</w:t>
      </w:r>
      <w:r>
        <w:rPr>
          <w:rFonts w:eastAsia="等线"/>
          <w:szCs w:val="20"/>
          <w:lang w:val="en-GB" w:eastAsia="zh-CN"/>
        </w:rPr>
        <w:t xml:space="preserve">he resources </w:t>
      </w:r>
      <w:r w:rsidR="00AA60C1">
        <w:rPr>
          <w:rFonts w:eastAsia="等线"/>
          <w:szCs w:val="20"/>
          <w:lang w:val="en-GB" w:eastAsia="zh-CN"/>
        </w:rPr>
        <w:t xml:space="preserve">are reserved </w:t>
      </w:r>
      <w:r>
        <w:rPr>
          <w:rFonts w:eastAsia="等线"/>
          <w:szCs w:val="20"/>
          <w:lang w:val="en-GB" w:eastAsia="zh-CN"/>
        </w:rPr>
        <w:t xml:space="preserve">for URLLC </w:t>
      </w:r>
      <w:r w:rsidR="00AA60C1">
        <w:rPr>
          <w:rFonts w:eastAsia="等线"/>
          <w:szCs w:val="20"/>
          <w:lang w:val="en-GB" w:eastAsia="zh-CN"/>
        </w:rPr>
        <w:t>and are</w:t>
      </w:r>
      <w:r>
        <w:rPr>
          <w:rFonts w:eastAsia="等线"/>
          <w:szCs w:val="20"/>
          <w:lang w:val="en-GB" w:eastAsia="zh-CN"/>
        </w:rPr>
        <w:t xml:space="preserve"> separate</w:t>
      </w:r>
      <w:r w:rsidR="00AA60C1">
        <w:rPr>
          <w:rFonts w:eastAsia="等线"/>
          <w:szCs w:val="20"/>
          <w:lang w:val="en-GB" w:eastAsia="zh-CN"/>
        </w:rPr>
        <w:t>ly allocated</w:t>
      </w:r>
      <w:r>
        <w:rPr>
          <w:rFonts w:eastAsia="等线"/>
          <w:szCs w:val="20"/>
          <w:lang w:val="en-GB" w:eastAsia="zh-CN"/>
        </w:rPr>
        <w:t xml:space="preserve"> from those for eMBB data. </w:t>
      </w:r>
      <w:r w:rsidRPr="004E6AAC">
        <w:rPr>
          <w:rFonts w:eastAsia="等线"/>
          <w:szCs w:val="20"/>
          <w:lang w:val="en-GB" w:eastAsia="zh-CN"/>
        </w:rPr>
        <w:t>If the URLLC traffic is periodic and constant, it is efficient to reserve such resources. However, if the traffic is sporadic, resource reservation for URLLC data would result in low resource utilization.</w:t>
      </w:r>
      <w:r w:rsidRPr="004E6AAC">
        <w:rPr>
          <w:rFonts w:eastAsia="等线" w:hint="eastAsia"/>
          <w:szCs w:val="20"/>
          <w:lang w:val="en-GB" w:eastAsia="zh-CN"/>
        </w:rPr>
        <w:t xml:space="preserve"> </w:t>
      </w:r>
      <w:r>
        <w:rPr>
          <w:rFonts w:eastAsia="等线"/>
          <w:szCs w:val="20"/>
          <w:lang w:val="en-GB" w:eastAsia="zh-CN"/>
        </w:rPr>
        <w:t xml:space="preserve">Another approach is </w:t>
      </w:r>
      <w:r w:rsidR="00AA60C1">
        <w:rPr>
          <w:rFonts w:eastAsia="等线"/>
          <w:szCs w:val="20"/>
          <w:lang w:val="en-GB" w:eastAsia="zh-CN"/>
        </w:rPr>
        <w:t xml:space="preserve">dynamic resource sharing between eMBB and URLLC. In this case, URLLC data and eMBB </w:t>
      </w:r>
      <w:r>
        <w:rPr>
          <w:rFonts w:eastAsia="等线"/>
          <w:szCs w:val="20"/>
          <w:lang w:val="en-GB" w:eastAsia="zh-CN"/>
        </w:rPr>
        <w:t>dat</w:t>
      </w:r>
      <w:r w:rsidR="00AA60C1">
        <w:rPr>
          <w:rFonts w:eastAsia="等线"/>
          <w:szCs w:val="20"/>
          <w:lang w:val="en-GB" w:eastAsia="zh-CN"/>
        </w:rPr>
        <w:t>a can be dynamically scheduled in the same set of resources</w:t>
      </w:r>
      <w:r>
        <w:rPr>
          <w:rFonts w:eastAsia="等线"/>
          <w:szCs w:val="20"/>
          <w:lang w:val="en-GB" w:eastAsia="zh-CN"/>
        </w:rPr>
        <w:t>,</w:t>
      </w:r>
      <w:r w:rsidR="00AA60C1">
        <w:rPr>
          <w:rFonts w:eastAsia="等线"/>
          <w:szCs w:val="20"/>
          <w:lang w:val="en-GB" w:eastAsia="zh-CN"/>
        </w:rPr>
        <w:t xml:space="preserve"> which in result improves the resource utilization. </w:t>
      </w:r>
      <w:r>
        <w:rPr>
          <w:rFonts w:eastAsia="等线"/>
          <w:szCs w:val="20"/>
          <w:lang w:val="en-GB" w:eastAsia="zh-CN"/>
        </w:rPr>
        <w:t xml:space="preserve">Therefore, dynamic multiplexing for </w:t>
      </w:r>
      <w:r w:rsidR="00AA60C1">
        <w:rPr>
          <w:rFonts w:eastAsia="等线"/>
          <w:szCs w:val="20"/>
          <w:lang w:val="en-GB" w:eastAsia="zh-CN"/>
        </w:rPr>
        <w:t>eMBB and URLLC</w:t>
      </w:r>
      <w:r>
        <w:rPr>
          <w:rFonts w:eastAsia="等线"/>
          <w:szCs w:val="20"/>
          <w:lang w:val="en-GB" w:eastAsia="zh-CN"/>
        </w:rPr>
        <w:t xml:space="preserve"> should be supported.</w:t>
      </w:r>
    </w:p>
    <w:p w:rsidR="00AA60C1" w:rsidRPr="00AC2838" w:rsidRDefault="005E0170" w:rsidP="00AC2838">
      <w:pPr>
        <w:spacing w:afterLines="50" w:after="120" w:line="280" w:lineRule="exact"/>
        <w:jc w:val="both"/>
        <w:rPr>
          <w:rFonts w:eastAsia="宋体"/>
          <w:b/>
          <w:lang w:eastAsia="zh-CN"/>
        </w:rPr>
      </w:pPr>
      <w:r w:rsidRPr="00AC2838">
        <w:rPr>
          <w:rFonts w:eastAsia="宋体"/>
          <w:b/>
          <w:lang w:eastAsia="zh-CN"/>
        </w:rPr>
        <w:t xml:space="preserve">Observation </w:t>
      </w:r>
      <w:r w:rsidRPr="00AC2838">
        <w:rPr>
          <w:rFonts w:eastAsia="宋体"/>
          <w:b/>
          <w:lang w:eastAsia="zh-CN"/>
        </w:rPr>
        <w:fldChar w:fldCharType="begin"/>
      </w:r>
      <w:r w:rsidRPr="00AC2838">
        <w:rPr>
          <w:rFonts w:eastAsia="宋体"/>
          <w:b/>
          <w:lang w:eastAsia="zh-CN"/>
        </w:rPr>
        <w:instrText xml:space="preserve"> SEQ Observation \* ARABIC </w:instrText>
      </w:r>
      <w:r w:rsidRPr="00AC2838">
        <w:rPr>
          <w:rFonts w:eastAsia="宋体"/>
          <w:b/>
          <w:lang w:eastAsia="zh-CN"/>
        </w:rPr>
        <w:fldChar w:fldCharType="separate"/>
      </w:r>
      <w:r w:rsidR="00C615E3">
        <w:rPr>
          <w:rFonts w:eastAsia="宋体"/>
          <w:b/>
          <w:noProof/>
          <w:lang w:eastAsia="zh-CN"/>
        </w:rPr>
        <w:t>1</w:t>
      </w:r>
      <w:r w:rsidRPr="00AC2838">
        <w:rPr>
          <w:rFonts w:eastAsia="宋体"/>
          <w:b/>
          <w:lang w:eastAsia="zh-CN"/>
        </w:rPr>
        <w:fldChar w:fldCharType="end"/>
      </w:r>
      <w:r w:rsidR="00534527" w:rsidRPr="00AC2838">
        <w:rPr>
          <w:rFonts w:eastAsia="宋体"/>
          <w:b/>
          <w:lang w:eastAsia="zh-CN"/>
        </w:rPr>
        <w:t xml:space="preserve">: dynamic prioritization of URLLC UL </w:t>
      </w:r>
      <w:r w:rsidRPr="00AC2838">
        <w:rPr>
          <w:rFonts w:eastAsia="宋体"/>
          <w:b/>
          <w:lang w:eastAsia="zh-CN"/>
        </w:rPr>
        <w:t>is beneficial with improved</w:t>
      </w:r>
      <w:r w:rsidR="00534527" w:rsidRPr="00AC2838">
        <w:rPr>
          <w:rFonts w:eastAsia="宋体"/>
          <w:b/>
          <w:lang w:eastAsia="zh-CN"/>
        </w:rPr>
        <w:t xml:space="preserve"> resource utilization.</w:t>
      </w:r>
    </w:p>
    <w:p w:rsidR="004B0C00" w:rsidRPr="00886016" w:rsidRDefault="00E204DE" w:rsidP="00EC7DFE">
      <w:pPr>
        <w:pStyle w:val="a0"/>
        <w:rPr>
          <w:rFonts w:eastAsia="等线"/>
          <w:szCs w:val="20"/>
          <w:lang w:eastAsia="zh-CN"/>
        </w:rPr>
      </w:pPr>
      <w:r w:rsidRPr="00310C6F">
        <w:rPr>
          <w:rFonts w:eastAsia="等线"/>
          <w:szCs w:val="20"/>
          <w:lang w:val="en-GB" w:eastAsia="zh-CN"/>
        </w:rPr>
        <w:t xml:space="preserve">According to previous discussions, </w:t>
      </w:r>
      <w:r w:rsidR="004B0C00" w:rsidRPr="00886016">
        <w:rPr>
          <w:rFonts w:eastAsia="等线"/>
          <w:szCs w:val="20"/>
          <w:lang w:val="en-GB" w:eastAsia="zh-CN"/>
        </w:rPr>
        <w:t xml:space="preserve">it </w:t>
      </w:r>
      <w:proofErr w:type="gramStart"/>
      <w:r w:rsidR="004B0C00" w:rsidRPr="00886016">
        <w:rPr>
          <w:rFonts w:eastAsia="等线"/>
          <w:szCs w:val="20"/>
          <w:lang w:val="en-GB" w:eastAsia="zh-CN"/>
        </w:rPr>
        <w:t>was proposed</w:t>
      </w:r>
      <w:proofErr w:type="gramEnd"/>
      <w:r w:rsidR="004B0C00" w:rsidRPr="00886016">
        <w:rPr>
          <w:rFonts w:eastAsia="等线"/>
          <w:szCs w:val="20"/>
          <w:lang w:val="en-GB" w:eastAsia="zh-CN"/>
        </w:rPr>
        <w:t xml:space="preserve"> that UL cancellation mechanism is adopted for UL eMBB transmission. </w:t>
      </w:r>
      <w:r w:rsidR="004B0C00" w:rsidRPr="00886016">
        <w:rPr>
          <w:rFonts w:eastAsia="等线"/>
          <w:szCs w:val="20"/>
          <w:lang w:eastAsia="zh-CN"/>
        </w:rPr>
        <w:t xml:space="preserve">The potential methods include </w:t>
      </w:r>
      <w:r w:rsidR="004B0C00" w:rsidRPr="00886016">
        <w:rPr>
          <w:rFonts w:eastAsia="等线"/>
          <w:szCs w:val="20"/>
          <w:lang w:val="en-GB" w:eastAsia="zh-CN"/>
        </w:rPr>
        <w:t>UE UL cancelation/pausing indication, UL continuation indication, UL re-scheduling indication</w:t>
      </w:r>
      <w:r w:rsidR="004B0C00" w:rsidRPr="00886016">
        <w:rPr>
          <w:rFonts w:eastAsia="等线"/>
          <w:szCs w:val="20"/>
          <w:lang w:eastAsia="zh-CN"/>
        </w:rPr>
        <w:t>. eMBB UE is indicated to cancel, pause, re-allocate, or continue the scheduled UL transmission, which is beneficial to reduce the interference from eMBB UEs to URLLC transmission. For UL canceling, pausing or re-scheduling indication, they are quite similar as cancellation for a previously scheduled UL transmission is required for eMBB UE</w:t>
      </w:r>
      <w:r w:rsidR="004B0C00" w:rsidRPr="00886016">
        <w:rPr>
          <w:rFonts w:eastAsia="等线" w:hint="eastAsia"/>
          <w:szCs w:val="20"/>
          <w:lang w:eastAsia="zh-CN"/>
        </w:rPr>
        <w:t xml:space="preserve">. </w:t>
      </w:r>
      <w:r w:rsidR="004B0C00" w:rsidRPr="00886016">
        <w:rPr>
          <w:rFonts w:eastAsia="等线"/>
          <w:szCs w:val="20"/>
          <w:lang w:eastAsia="zh-CN"/>
        </w:rPr>
        <w:t xml:space="preserve">As pointed out, </w:t>
      </w:r>
      <w:r w:rsidR="00F14D2B" w:rsidRPr="00886016">
        <w:rPr>
          <w:rFonts w:eastAsia="等线"/>
          <w:szCs w:val="20"/>
          <w:lang w:eastAsia="zh-CN"/>
        </w:rPr>
        <w:t xml:space="preserve">dynamic </w:t>
      </w:r>
      <w:r w:rsidR="004B0C00" w:rsidRPr="00886016">
        <w:rPr>
          <w:rFonts w:eastAsia="等线"/>
          <w:szCs w:val="20"/>
          <w:lang w:eastAsia="zh-CN"/>
        </w:rPr>
        <w:t>UL cancellation for eMBB UE can reduce interference for URLLC transmission and improve the performance of system capacity.</w:t>
      </w:r>
    </w:p>
    <w:p w:rsidR="000333DF" w:rsidRPr="00F46E00" w:rsidRDefault="000333DF" w:rsidP="000333DF">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C615E3">
        <w:rPr>
          <w:rFonts w:eastAsia="宋体"/>
          <w:b/>
          <w:noProof/>
          <w:lang w:eastAsia="zh-CN"/>
        </w:rPr>
        <w:t>1</w:t>
      </w:r>
      <w:r w:rsidRPr="00886016">
        <w:rPr>
          <w:rFonts w:eastAsia="宋体"/>
          <w:b/>
          <w:lang w:eastAsia="zh-CN"/>
        </w:rPr>
        <w:fldChar w:fldCharType="end"/>
      </w:r>
      <w:r w:rsidRPr="00886016">
        <w:rPr>
          <w:rFonts w:eastAsia="宋体"/>
          <w:b/>
          <w:lang w:eastAsia="zh-CN"/>
        </w:rPr>
        <w:t xml:space="preserve">: </w:t>
      </w:r>
      <w:r w:rsidR="00F46E00" w:rsidRPr="00886016">
        <w:rPr>
          <w:rFonts w:eastAsia="宋体"/>
          <w:b/>
          <w:lang w:eastAsia="zh-CN"/>
        </w:rPr>
        <w:t>Dynamic UL</w:t>
      </w:r>
      <w:r w:rsidR="00CD36EA" w:rsidRPr="00886016">
        <w:rPr>
          <w:rFonts w:eastAsia="宋体"/>
          <w:b/>
          <w:lang w:eastAsia="zh-CN"/>
        </w:rPr>
        <w:t xml:space="preserve"> </w:t>
      </w:r>
      <w:r w:rsidR="00F46E00" w:rsidRPr="00886016">
        <w:rPr>
          <w:rFonts w:eastAsia="宋体"/>
          <w:b/>
          <w:lang w:eastAsia="zh-CN"/>
        </w:rPr>
        <w:t xml:space="preserve">indication for eMBB UEs to cancel </w:t>
      </w:r>
      <w:r w:rsidR="006D26EA" w:rsidRPr="00886016">
        <w:rPr>
          <w:rFonts w:eastAsia="宋体"/>
          <w:b/>
          <w:lang w:eastAsia="zh-CN"/>
        </w:rPr>
        <w:t xml:space="preserve">a previously scheduled </w:t>
      </w:r>
      <w:r w:rsidR="00F46E00" w:rsidRPr="00886016">
        <w:rPr>
          <w:rFonts w:eastAsia="宋体"/>
          <w:b/>
          <w:lang w:eastAsia="zh-CN"/>
        </w:rPr>
        <w:t>UL transmission is supported</w:t>
      </w:r>
      <w:r w:rsidR="00222479" w:rsidRPr="00886016">
        <w:rPr>
          <w:rFonts w:eastAsia="宋体"/>
          <w:b/>
          <w:lang w:eastAsia="zh-CN"/>
        </w:rPr>
        <w:t>.</w:t>
      </w:r>
    </w:p>
    <w:p w:rsidR="00222479" w:rsidRPr="00222479" w:rsidRDefault="00222479" w:rsidP="0022247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222479">
        <w:rPr>
          <w:rFonts w:ascii="Arial" w:eastAsia="宋体" w:hAnsi="Arial" w:hint="eastAsia"/>
          <w:sz w:val="32"/>
          <w:szCs w:val="20"/>
        </w:rPr>
        <w:t xml:space="preserve">Physical channel/signal used for the UL cancelation indication </w:t>
      </w:r>
    </w:p>
    <w:p w:rsidR="00813180" w:rsidRDefault="007572D2" w:rsidP="00EC7DFE">
      <w:pPr>
        <w:pStyle w:val="a0"/>
        <w:rPr>
          <w:rFonts w:eastAsia="等线"/>
          <w:szCs w:val="20"/>
          <w:lang w:val="en-GB" w:eastAsia="zh-CN"/>
        </w:rPr>
      </w:pPr>
      <w:r>
        <w:rPr>
          <w:rFonts w:eastAsia="等线"/>
          <w:szCs w:val="20"/>
          <w:lang w:val="en-GB" w:eastAsia="zh-CN"/>
        </w:rPr>
        <w:t xml:space="preserve">The UL cancellation indication </w:t>
      </w:r>
      <w:r w:rsidR="0079053D">
        <w:rPr>
          <w:rFonts w:eastAsia="等线"/>
          <w:szCs w:val="20"/>
          <w:lang w:val="en-GB" w:eastAsia="zh-CN"/>
        </w:rPr>
        <w:t xml:space="preserve">is transmitted by gNB via DL control channel. Similar to DL pre-emption indication, PDCCH carrying UL cancellation indication can be adopted. An alternative is to transmit UL cancellation indication by a newly design DL channel, e.g. sequence-based DL </w:t>
      </w:r>
      <w:r w:rsidR="00813180">
        <w:rPr>
          <w:rFonts w:eastAsia="等线"/>
          <w:szCs w:val="20"/>
          <w:lang w:val="en-GB" w:eastAsia="zh-CN"/>
        </w:rPr>
        <w:t>signal</w:t>
      </w:r>
      <w:r w:rsidR="0079053D">
        <w:rPr>
          <w:rFonts w:eastAsia="等线"/>
          <w:szCs w:val="20"/>
          <w:lang w:val="en-GB" w:eastAsia="zh-CN"/>
        </w:rPr>
        <w:t xml:space="preserve">. </w:t>
      </w:r>
      <w:r w:rsidR="00674893">
        <w:rPr>
          <w:rFonts w:eastAsia="等线"/>
          <w:szCs w:val="20"/>
          <w:lang w:val="en-GB" w:eastAsia="zh-CN"/>
        </w:rPr>
        <w:t>Sequence-based channel structure is simple for UE detection, while limited payload can be carried for sequence-based channel. G</w:t>
      </w:r>
      <w:r w:rsidR="00813180">
        <w:rPr>
          <w:rFonts w:eastAsia="等线"/>
          <w:szCs w:val="20"/>
          <w:lang w:val="en-GB" w:eastAsia="zh-CN"/>
        </w:rPr>
        <w:t>iven that the potential payload of UL cancellation indication may include time or frequency resource allocation of a previously scheduled UL transmission, PDCCH carrying the UL cancellation indication is more suitable. Besides, PDCCH carrying the UL cancellation indication has less standardization impact than introducing a new DL signal for UL cancellation indication.</w:t>
      </w:r>
    </w:p>
    <w:p w:rsidR="00E204DE" w:rsidRPr="00E061A7" w:rsidRDefault="00E061A7" w:rsidP="00E061A7">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C615E3">
        <w:rPr>
          <w:rFonts w:eastAsia="宋体"/>
          <w:b/>
          <w:noProof/>
          <w:lang w:eastAsia="zh-CN"/>
        </w:rPr>
        <w:t>2</w:t>
      </w:r>
      <w:r w:rsidRPr="00E061A7">
        <w:rPr>
          <w:rFonts w:eastAsia="宋体"/>
          <w:b/>
          <w:lang w:eastAsia="zh-CN"/>
        </w:rPr>
        <w:fldChar w:fldCharType="end"/>
      </w:r>
      <w:r w:rsidR="00813180" w:rsidRPr="00E061A7">
        <w:rPr>
          <w:rFonts w:eastAsia="宋体"/>
          <w:b/>
          <w:lang w:eastAsia="zh-CN"/>
        </w:rPr>
        <w:t>:  PDCCH carrying UL cancellation indication has less standardization impact than introducing a new DL signal for UL cancellation indication.</w:t>
      </w:r>
    </w:p>
    <w:p w:rsidR="00644D41" w:rsidRDefault="008613DC" w:rsidP="00644D41">
      <w:pPr>
        <w:pStyle w:val="a0"/>
        <w:rPr>
          <w:rFonts w:eastAsia="等线"/>
          <w:szCs w:val="20"/>
          <w:lang w:val="en-GB" w:eastAsia="zh-CN"/>
        </w:rPr>
      </w:pPr>
      <w:r>
        <w:rPr>
          <w:rFonts w:eastAsia="等线"/>
          <w:szCs w:val="20"/>
          <w:lang w:eastAsia="zh-CN"/>
        </w:rPr>
        <w:t xml:space="preserve">Regarding PDCCH transmission carrying </w:t>
      </w:r>
      <w:r w:rsidR="00644D41">
        <w:rPr>
          <w:rFonts w:eastAsia="等线"/>
          <w:szCs w:val="20"/>
          <w:lang w:eastAsia="zh-CN"/>
        </w:rPr>
        <w:t xml:space="preserve">UL </w:t>
      </w:r>
      <w:r>
        <w:rPr>
          <w:rFonts w:eastAsia="等线"/>
          <w:szCs w:val="20"/>
          <w:lang w:eastAsia="zh-CN"/>
        </w:rPr>
        <w:t>cancellation</w:t>
      </w:r>
      <w:r w:rsidR="00644D41">
        <w:rPr>
          <w:rFonts w:eastAsia="等线"/>
          <w:szCs w:val="20"/>
          <w:lang w:eastAsia="zh-CN"/>
        </w:rPr>
        <w:t xml:space="preserve"> indication, </w:t>
      </w:r>
      <w:r w:rsidR="00644D41">
        <w:rPr>
          <w:rFonts w:eastAsia="等线"/>
          <w:szCs w:val="20"/>
          <w:lang w:val="en-GB" w:eastAsia="zh-CN"/>
        </w:rPr>
        <w:t>there are two options.</w:t>
      </w:r>
    </w:p>
    <w:p w:rsidR="00644D41" w:rsidRDefault="00644D41" w:rsidP="00644D41">
      <w:pPr>
        <w:pStyle w:val="a0"/>
        <w:numPr>
          <w:ilvl w:val="0"/>
          <w:numId w:val="11"/>
        </w:numPr>
        <w:rPr>
          <w:rFonts w:eastAsia="等线"/>
          <w:szCs w:val="20"/>
          <w:lang w:val="en-GB" w:eastAsia="zh-CN"/>
        </w:rPr>
      </w:pPr>
      <w:r>
        <w:rPr>
          <w:rFonts w:eastAsia="等线"/>
          <w:szCs w:val="20"/>
          <w:lang w:val="en-GB" w:eastAsia="zh-CN"/>
        </w:rPr>
        <w:t xml:space="preserve">Option 1: Group common </w:t>
      </w:r>
      <w:r w:rsidR="00B32679">
        <w:rPr>
          <w:rFonts w:eastAsia="等线"/>
          <w:szCs w:val="20"/>
          <w:lang w:val="en-GB" w:eastAsia="zh-CN"/>
        </w:rPr>
        <w:t>DCI</w:t>
      </w:r>
      <w:r w:rsidR="001D1CE2">
        <w:rPr>
          <w:rFonts w:eastAsia="等线"/>
          <w:szCs w:val="20"/>
          <w:lang w:val="en-GB" w:eastAsia="zh-CN"/>
        </w:rPr>
        <w:t xml:space="preserve"> carrying</w:t>
      </w:r>
      <w:r>
        <w:rPr>
          <w:rFonts w:eastAsia="等线"/>
          <w:szCs w:val="20"/>
          <w:lang w:val="en-GB" w:eastAsia="zh-CN"/>
        </w:rPr>
        <w:t xml:space="preserve"> UL </w:t>
      </w:r>
      <w:r w:rsidR="008613DC">
        <w:rPr>
          <w:rFonts w:eastAsia="等线"/>
          <w:szCs w:val="20"/>
          <w:lang w:eastAsia="zh-CN"/>
        </w:rPr>
        <w:t xml:space="preserve">cancellation </w:t>
      </w:r>
      <w:r>
        <w:rPr>
          <w:rFonts w:eastAsia="等线"/>
          <w:szCs w:val="20"/>
          <w:lang w:val="en-GB" w:eastAsia="zh-CN"/>
        </w:rPr>
        <w:t>indication</w:t>
      </w:r>
    </w:p>
    <w:p w:rsidR="00644D41" w:rsidRDefault="00644D41" w:rsidP="00644D41">
      <w:pPr>
        <w:pStyle w:val="a0"/>
        <w:numPr>
          <w:ilvl w:val="0"/>
          <w:numId w:val="11"/>
        </w:numPr>
        <w:rPr>
          <w:rFonts w:eastAsia="等线"/>
          <w:szCs w:val="20"/>
          <w:lang w:val="en-GB" w:eastAsia="zh-CN"/>
        </w:rPr>
      </w:pPr>
      <w:r>
        <w:rPr>
          <w:rFonts w:eastAsia="等线"/>
          <w:szCs w:val="20"/>
          <w:lang w:val="en-GB" w:eastAsia="zh-CN"/>
        </w:rPr>
        <w:t xml:space="preserve">Option 2: UE-specific </w:t>
      </w:r>
      <w:r w:rsidR="00B32679">
        <w:rPr>
          <w:rFonts w:eastAsia="等线"/>
          <w:szCs w:val="20"/>
          <w:lang w:val="en-GB" w:eastAsia="zh-CN"/>
        </w:rPr>
        <w:t>DCI</w:t>
      </w:r>
      <w:r w:rsidR="001D1CE2">
        <w:rPr>
          <w:rFonts w:eastAsia="等线"/>
          <w:szCs w:val="20"/>
          <w:lang w:val="en-GB" w:eastAsia="zh-CN"/>
        </w:rPr>
        <w:t xml:space="preserve"> carrying </w:t>
      </w:r>
      <w:r>
        <w:rPr>
          <w:rFonts w:eastAsia="等线"/>
          <w:szCs w:val="20"/>
          <w:lang w:val="en-GB" w:eastAsia="zh-CN"/>
        </w:rPr>
        <w:t xml:space="preserve">UL </w:t>
      </w:r>
      <w:r w:rsidR="008613DC">
        <w:rPr>
          <w:rFonts w:eastAsia="等线"/>
          <w:szCs w:val="20"/>
          <w:lang w:eastAsia="zh-CN"/>
        </w:rPr>
        <w:t xml:space="preserve">cancellation </w:t>
      </w:r>
      <w:r>
        <w:rPr>
          <w:rFonts w:eastAsia="等线"/>
          <w:szCs w:val="20"/>
          <w:lang w:val="en-GB" w:eastAsia="zh-CN"/>
        </w:rPr>
        <w:t xml:space="preserve">indication </w:t>
      </w:r>
    </w:p>
    <w:p w:rsidR="00644D41" w:rsidRDefault="00644D41" w:rsidP="00644D41">
      <w:pPr>
        <w:pStyle w:val="a0"/>
        <w:rPr>
          <w:rFonts w:eastAsia="等线"/>
          <w:szCs w:val="20"/>
          <w:lang w:val="en-GB" w:eastAsia="zh-CN"/>
        </w:rPr>
      </w:pPr>
      <w:r>
        <w:rPr>
          <w:rFonts w:eastAsia="等线"/>
          <w:szCs w:val="20"/>
          <w:lang w:val="en-GB" w:eastAsia="zh-CN"/>
        </w:rPr>
        <w:t xml:space="preserve">For option 1, a group common DCI carrying UL </w:t>
      </w:r>
      <w:r w:rsidR="008613DC">
        <w:rPr>
          <w:rFonts w:eastAsia="等线"/>
          <w:szCs w:val="20"/>
          <w:lang w:eastAsia="zh-CN"/>
        </w:rPr>
        <w:t xml:space="preserve">cancellation </w:t>
      </w:r>
      <w:r>
        <w:rPr>
          <w:rFonts w:eastAsia="等线"/>
          <w:szCs w:val="20"/>
          <w:lang w:val="en-GB" w:eastAsia="zh-CN"/>
        </w:rPr>
        <w:t xml:space="preserve">indication for a group of UEs is transmitted by gNB. The benefit of group common DCI is reduction of signaling overhead. As discussed above, minimum cancellation time and TA need to be considered when UL </w:t>
      </w:r>
      <w:r w:rsidR="008613DC">
        <w:rPr>
          <w:rFonts w:eastAsia="等线"/>
          <w:szCs w:val="20"/>
          <w:lang w:eastAsia="zh-CN"/>
        </w:rPr>
        <w:t xml:space="preserve">cancellation </w:t>
      </w:r>
      <w:r>
        <w:rPr>
          <w:rFonts w:eastAsia="等线"/>
          <w:szCs w:val="20"/>
          <w:lang w:val="en-GB" w:eastAsia="zh-CN"/>
        </w:rPr>
        <w:t xml:space="preserve">indication is signalled. Since there could be different TA for the group of UEs, it is necessary for gNB to ensure all the UEs in the group have the same understanding after considering their specific TA. In this case, the UE with maximum TA in the group should be satisfied, e.g. the UL </w:t>
      </w:r>
      <w:r w:rsidR="008613DC">
        <w:rPr>
          <w:rFonts w:eastAsia="等线"/>
          <w:szCs w:val="20"/>
          <w:lang w:eastAsia="zh-CN"/>
        </w:rPr>
        <w:t xml:space="preserve">cancellation </w:t>
      </w:r>
      <w:r>
        <w:rPr>
          <w:rFonts w:eastAsia="等线"/>
          <w:szCs w:val="20"/>
          <w:lang w:val="en-GB" w:eastAsia="zh-CN"/>
        </w:rPr>
        <w:t>indication should provide sufficient processing time for this UE. A common offset covering the maximum TA in the group can be applied.</w:t>
      </w:r>
    </w:p>
    <w:p w:rsidR="00644D41" w:rsidRDefault="00644D41" w:rsidP="00644D41">
      <w:pPr>
        <w:pStyle w:val="a0"/>
        <w:rPr>
          <w:rFonts w:eastAsia="等线"/>
          <w:szCs w:val="20"/>
          <w:lang w:val="en-GB" w:eastAsia="zh-CN"/>
        </w:rPr>
      </w:pPr>
      <w:r>
        <w:rPr>
          <w:rFonts w:eastAsia="等线"/>
          <w:szCs w:val="20"/>
          <w:lang w:val="en-GB" w:eastAsia="zh-CN"/>
        </w:rPr>
        <w:lastRenderedPageBreak/>
        <w:t>Another issue is that there could be false indication for some of the UEs in the group whose scheduled resources are not overlapped with URLLC transmission. To handle the false indication, finer granularity for time domain and/or frequency domain indication can be considered. Besides, similar method as group common TPC signalling can be adopted, where cancellation indication for each UE is separately provided in a group common DCI.</w:t>
      </w:r>
    </w:p>
    <w:p w:rsidR="00644D41" w:rsidRPr="00DA6385" w:rsidRDefault="00644D41" w:rsidP="00644D41">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C615E3">
        <w:rPr>
          <w:rFonts w:eastAsia="宋体"/>
          <w:b/>
          <w:noProof/>
          <w:lang w:eastAsia="zh-CN"/>
        </w:rPr>
        <w:t>2</w:t>
      </w:r>
      <w:r w:rsidRPr="00DA6385">
        <w:rPr>
          <w:rFonts w:eastAsia="宋体"/>
          <w:b/>
          <w:lang w:eastAsia="zh-CN"/>
        </w:rPr>
        <w:fldChar w:fldCharType="end"/>
      </w:r>
      <w:r w:rsidRPr="00DA6385">
        <w:rPr>
          <w:rFonts w:eastAsia="宋体"/>
          <w:b/>
          <w:lang w:eastAsia="zh-CN"/>
        </w:rPr>
        <w:t xml:space="preserve">: For group common DCI for </w:t>
      </w:r>
      <w:r>
        <w:rPr>
          <w:rFonts w:eastAsia="宋体"/>
          <w:b/>
          <w:lang w:eastAsia="zh-CN"/>
        </w:rPr>
        <w:t xml:space="preserve">UL </w:t>
      </w:r>
      <w:r w:rsidR="001D1CE2">
        <w:rPr>
          <w:rFonts w:eastAsia="宋体"/>
          <w:b/>
          <w:lang w:eastAsia="zh-CN"/>
        </w:rPr>
        <w:t>cancellation</w:t>
      </w:r>
      <w:r>
        <w:rPr>
          <w:rFonts w:eastAsia="宋体"/>
          <w:b/>
          <w:lang w:eastAsia="zh-CN"/>
        </w:rPr>
        <w:t xml:space="preserve"> indication</w:t>
      </w:r>
      <w:r w:rsidRPr="00DA6385">
        <w:rPr>
          <w:rFonts w:eastAsia="宋体"/>
          <w:b/>
          <w:lang w:eastAsia="zh-CN"/>
        </w:rPr>
        <w:t xml:space="preserve">, </w:t>
      </w:r>
    </w:p>
    <w:p w:rsidR="00644D41" w:rsidRPr="00DA6385" w:rsidRDefault="00B32679" w:rsidP="00EC000C">
      <w:pPr>
        <w:numPr>
          <w:ilvl w:val="0"/>
          <w:numId w:val="20"/>
        </w:numPr>
        <w:spacing w:afterLines="50" w:after="120" w:line="280" w:lineRule="exact"/>
        <w:jc w:val="both"/>
        <w:rPr>
          <w:rFonts w:eastAsia="宋体"/>
          <w:b/>
          <w:lang w:eastAsia="zh-CN"/>
        </w:rPr>
      </w:pPr>
      <w:r>
        <w:rPr>
          <w:rFonts w:eastAsia="宋体"/>
          <w:b/>
          <w:lang w:eastAsia="zh-CN"/>
        </w:rPr>
        <w:t xml:space="preserve">gNB should ensure </w:t>
      </w:r>
      <w:r w:rsidRPr="00DA6385">
        <w:rPr>
          <w:rFonts w:eastAsia="宋体"/>
          <w:b/>
          <w:lang w:eastAsia="zh-CN"/>
        </w:rPr>
        <w:t xml:space="preserve">sufficient processing time </w:t>
      </w:r>
      <w:r>
        <w:rPr>
          <w:rFonts w:eastAsia="宋体"/>
          <w:b/>
          <w:lang w:eastAsia="zh-CN"/>
        </w:rPr>
        <w:t xml:space="preserve">for the UE with maximum TA in the group that monitor the UL cancellation indication </w:t>
      </w:r>
      <w:r w:rsidR="00644D41">
        <w:rPr>
          <w:rFonts w:eastAsia="宋体"/>
          <w:b/>
          <w:lang w:eastAsia="zh-CN"/>
        </w:rPr>
        <w:t xml:space="preserve">UL </w:t>
      </w:r>
      <w:r w:rsidR="00EC000C" w:rsidRPr="00EC000C">
        <w:rPr>
          <w:rFonts w:eastAsia="宋体"/>
          <w:b/>
          <w:lang w:eastAsia="zh-CN"/>
        </w:rPr>
        <w:t xml:space="preserve">cancellation </w:t>
      </w:r>
      <w:r w:rsidR="00644D41">
        <w:rPr>
          <w:rFonts w:eastAsia="宋体"/>
          <w:b/>
          <w:lang w:eastAsia="zh-CN"/>
        </w:rPr>
        <w:t>indication</w:t>
      </w:r>
      <w:r w:rsidR="00644D41" w:rsidRPr="00DA6385">
        <w:rPr>
          <w:rFonts w:eastAsia="宋体"/>
          <w:b/>
          <w:lang w:eastAsia="zh-CN"/>
        </w:rPr>
        <w:t>.</w:t>
      </w:r>
    </w:p>
    <w:p w:rsidR="00644D41" w:rsidRPr="00DA6385" w:rsidRDefault="00644D41" w:rsidP="00644D41">
      <w:pPr>
        <w:numPr>
          <w:ilvl w:val="0"/>
          <w:numId w:val="20"/>
        </w:numPr>
        <w:spacing w:afterLines="50" w:after="120" w:line="280" w:lineRule="exact"/>
        <w:jc w:val="both"/>
        <w:rPr>
          <w:rFonts w:eastAsia="宋体"/>
          <w:b/>
          <w:lang w:eastAsia="zh-CN"/>
        </w:rPr>
      </w:pPr>
      <w:r w:rsidRPr="00DA6385">
        <w:rPr>
          <w:rFonts w:eastAsia="宋体"/>
          <w:b/>
          <w:lang w:eastAsia="zh-CN"/>
        </w:rPr>
        <w:t>Cancellation indication for each UE separately provided in the group common DCI can be considered.</w:t>
      </w:r>
    </w:p>
    <w:p w:rsidR="00644D41" w:rsidRDefault="00644D41" w:rsidP="00644D41">
      <w:pPr>
        <w:pStyle w:val="a0"/>
        <w:rPr>
          <w:rFonts w:eastAsia="等线"/>
          <w:szCs w:val="20"/>
          <w:lang w:val="en-GB" w:eastAsia="zh-CN"/>
        </w:rPr>
      </w:pPr>
      <w:r>
        <w:rPr>
          <w:rFonts w:eastAsia="等线"/>
          <w:szCs w:val="20"/>
          <w:lang w:val="en-GB" w:eastAsia="zh-CN"/>
        </w:rPr>
        <w:t xml:space="preserve">For option 2, UL </w:t>
      </w:r>
      <w:r w:rsidR="00EC000C">
        <w:rPr>
          <w:rFonts w:eastAsia="等线"/>
          <w:szCs w:val="20"/>
          <w:lang w:eastAsia="zh-CN"/>
        </w:rPr>
        <w:t xml:space="preserve">cancellation </w:t>
      </w:r>
      <w:r>
        <w:rPr>
          <w:rFonts w:eastAsia="等线"/>
          <w:szCs w:val="20"/>
          <w:lang w:val="en-GB" w:eastAsia="zh-CN"/>
        </w:rPr>
        <w:t xml:space="preserve">indication is signalled to the pre-empted eMBB UE by a UE-specific DCI. A UL grant carrying </w:t>
      </w:r>
      <w:r w:rsidR="00E061A7">
        <w:rPr>
          <w:rFonts w:eastAsia="等线"/>
          <w:szCs w:val="20"/>
          <w:lang w:val="en-GB" w:eastAsia="zh-CN"/>
        </w:rPr>
        <w:t xml:space="preserve">cancellation </w:t>
      </w:r>
      <w:r>
        <w:rPr>
          <w:rFonts w:eastAsia="等线"/>
          <w:szCs w:val="20"/>
          <w:lang w:val="en-GB" w:eastAsia="zh-CN"/>
        </w:rPr>
        <w:t xml:space="preserve">indication for the pre-empted resources can be used. </w:t>
      </w:r>
      <w:r w:rsidR="00EC000C">
        <w:rPr>
          <w:rFonts w:eastAsia="等线"/>
          <w:szCs w:val="20"/>
          <w:lang w:val="en-GB" w:eastAsia="zh-CN"/>
        </w:rPr>
        <w:t xml:space="preserve">Alternatively, the UL grant can indicate </w:t>
      </w:r>
      <w:r w:rsidR="00B80324">
        <w:rPr>
          <w:rFonts w:eastAsia="等线"/>
          <w:szCs w:val="20"/>
          <w:lang w:val="en-GB" w:eastAsia="zh-CN"/>
        </w:rPr>
        <w:t>a new time/</w:t>
      </w:r>
      <w:r w:rsidR="00EC000C">
        <w:rPr>
          <w:rFonts w:eastAsia="等线"/>
          <w:szCs w:val="20"/>
          <w:lang w:val="en-GB" w:eastAsia="zh-CN"/>
        </w:rPr>
        <w:t xml:space="preserve">frequency resource that </w:t>
      </w:r>
      <w:r w:rsidR="00B80324">
        <w:rPr>
          <w:rFonts w:eastAsia="等线"/>
          <w:szCs w:val="20"/>
          <w:lang w:val="en-GB" w:eastAsia="zh-CN"/>
        </w:rPr>
        <w:t>is</w:t>
      </w:r>
      <w:r w:rsidR="00EC000C">
        <w:rPr>
          <w:rFonts w:eastAsia="等线"/>
          <w:szCs w:val="20"/>
          <w:lang w:val="en-GB" w:eastAsia="zh-CN"/>
        </w:rPr>
        <w:t xml:space="preserve"> not overlapp</w:t>
      </w:r>
      <w:r w:rsidR="007E7888">
        <w:rPr>
          <w:rFonts w:eastAsia="等线"/>
          <w:szCs w:val="20"/>
          <w:lang w:val="en-GB" w:eastAsia="zh-CN"/>
        </w:rPr>
        <w:t>ed with the URLLC transmission, i.e. rescheduling for the previously scheduled PUSCH.</w:t>
      </w:r>
      <w:r w:rsidR="00B11F17">
        <w:rPr>
          <w:rFonts w:eastAsia="等线"/>
          <w:szCs w:val="20"/>
          <w:lang w:val="en-GB" w:eastAsia="zh-CN"/>
        </w:rPr>
        <w:t xml:space="preserve"> </w:t>
      </w:r>
      <w:r>
        <w:rPr>
          <w:rFonts w:eastAsia="等线"/>
          <w:szCs w:val="20"/>
          <w:lang w:val="en-GB" w:eastAsia="zh-CN"/>
        </w:rPr>
        <w:t xml:space="preserve">UE cancels the </w:t>
      </w:r>
      <w:r w:rsidR="00B11F17">
        <w:rPr>
          <w:rFonts w:eastAsia="等线"/>
          <w:szCs w:val="20"/>
          <w:lang w:val="en-GB" w:eastAsia="zh-CN"/>
        </w:rPr>
        <w:t>previously scheduled</w:t>
      </w:r>
      <w:r>
        <w:rPr>
          <w:rFonts w:eastAsia="等线"/>
          <w:szCs w:val="20"/>
          <w:lang w:val="en-GB" w:eastAsia="zh-CN"/>
        </w:rPr>
        <w:t xml:space="preserve"> PUSCH transmission upon receiving such DCI</w:t>
      </w:r>
      <w:r w:rsidR="00B11F17">
        <w:rPr>
          <w:rFonts w:eastAsia="等线"/>
          <w:szCs w:val="20"/>
          <w:lang w:val="en-GB" w:eastAsia="zh-CN"/>
        </w:rPr>
        <w:t>, e.g. as indicated in the DCI</w:t>
      </w:r>
      <w:r>
        <w:rPr>
          <w:rFonts w:eastAsia="等线"/>
          <w:szCs w:val="20"/>
          <w:lang w:val="en-GB" w:eastAsia="zh-CN"/>
        </w:rPr>
        <w:t xml:space="preserve">. The UL grant for re-scheduling needs to target at the same HARQ process while allocating a different time domain resource. In such case, a new preparation time K2 for the re-scheduled PUSCH may be needed in the UL grant for re-scheduling. Via UE-specific DCI, gNB needs only to guarantee the processing timeline for the UE receiving the cancellation indication. The drawback is that gNB needs to send multiple UL </w:t>
      </w:r>
      <w:r w:rsidR="003C3088">
        <w:rPr>
          <w:rFonts w:eastAsia="等线"/>
          <w:szCs w:val="20"/>
          <w:lang w:val="en-GB" w:eastAsia="zh-CN"/>
        </w:rPr>
        <w:t>cancellation</w:t>
      </w:r>
      <w:r>
        <w:rPr>
          <w:rFonts w:eastAsia="等线"/>
          <w:szCs w:val="20"/>
          <w:lang w:val="en-GB" w:eastAsia="zh-CN"/>
        </w:rPr>
        <w:t xml:space="preserve"> indications to multiple UEs that are to be pre-empted. The signalling overhead used for UL </w:t>
      </w:r>
      <w:r w:rsidR="003C3088">
        <w:rPr>
          <w:rFonts w:eastAsia="等线"/>
          <w:szCs w:val="20"/>
          <w:lang w:val="en-GB" w:eastAsia="zh-CN"/>
        </w:rPr>
        <w:t>cancellation</w:t>
      </w:r>
      <w:r>
        <w:rPr>
          <w:rFonts w:eastAsia="等线"/>
          <w:szCs w:val="20"/>
          <w:lang w:val="en-GB" w:eastAsia="zh-CN"/>
        </w:rPr>
        <w:t xml:space="preserve"> indication </w:t>
      </w:r>
      <w:r w:rsidR="003D0391">
        <w:rPr>
          <w:rFonts w:eastAsia="等线"/>
          <w:szCs w:val="20"/>
          <w:lang w:val="en-GB" w:eastAsia="zh-CN"/>
        </w:rPr>
        <w:t>may</w:t>
      </w:r>
      <w:r>
        <w:rPr>
          <w:rFonts w:eastAsia="等线"/>
          <w:szCs w:val="20"/>
          <w:lang w:val="en-GB" w:eastAsia="zh-CN"/>
        </w:rPr>
        <w:t xml:space="preserve"> increase.</w:t>
      </w:r>
    </w:p>
    <w:p w:rsidR="00644D41" w:rsidRDefault="00644D41" w:rsidP="00644D41">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C615E3">
        <w:rPr>
          <w:rFonts w:eastAsia="宋体"/>
          <w:b/>
          <w:noProof/>
          <w:lang w:eastAsia="zh-CN"/>
        </w:rPr>
        <w:t>3</w:t>
      </w:r>
      <w:r w:rsidRPr="00DA6385">
        <w:rPr>
          <w:rFonts w:eastAsia="宋体"/>
          <w:b/>
          <w:lang w:eastAsia="zh-CN"/>
        </w:rPr>
        <w:fldChar w:fldCharType="end"/>
      </w:r>
      <w:r w:rsidRPr="00DA6385">
        <w:rPr>
          <w:rFonts w:eastAsia="宋体"/>
          <w:b/>
          <w:lang w:eastAsia="zh-CN"/>
        </w:rPr>
        <w:t xml:space="preserve">: </w:t>
      </w:r>
      <w:r>
        <w:rPr>
          <w:rFonts w:eastAsia="宋体" w:hint="eastAsia"/>
          <w:b/>
          <w:lang w:eastAsia="zh-CN"/>
        </w:rPr>
        <w:t xml:space="preserve">UL </w:t>
      </w:r>
      <w:r w:rsidR="005834C0">
        <w:rPr>
          <w:rFonts w:eastAsia="宋体"/>
          <w:b/>
          <w:lang w:eastAsia="zh-CN"/>
        </w:rPr>
        <w:t>cancellation</w:t>
      </w:r>
      <w:r>
        <w:rPr>
          <w:rFonts w:eastAsia="宋体" w:hint="eastAsia"/>
          <w:b/>
          <w:lang w:eastAsia="zh-CN"/>
        </w:rPr>
        <w:t xml:space="preserve"> indication</w:t>
      </w:r>
      <w:r w:rsidRPr="00DA6385">
        <w:rPr>
          <w:rFonts w:eastAsia="宋体" w:hint="eastAsia"/>
          <w:b/>
          <w:lang w:eastAsia="zh-CN"/>
        </w:rPr>
        <w:t xml:space="preserve"> can be indicated to eMBB UE by UE-specific </w:t>
      </w:r>
      <w:r w:rsidRPr="00DA6385">
        <w:rPr>
          <w:rFonts w:eastAsia="宋体"/>
          <w:b/>
          <w:lang w:eastAsia="zh-CN"/>
        </w:rPr>
        <w:t>DCI</w:t>
      </w:r>
      <w:r>
        <w:rPr>
          <w:rFonts w:eastAsia="宋体"/>
          <w:b/>
          <w:lang w:eastAsia="zh-CN"/>
        </w:rPr>
        <w:t xml:space="preserve"> </w:t>
      </w:r>
      <w:r w:rsidR="000F3003">
        <w:rPr>
          <w:rFonts w:eastAsia="宋体"/>
          <w:b/>
          <w:lang w:eastAsia="zh-CN"/>
        </w:rPr>
        <w:t>by</w:t>
      </w:r>
      <w:r>
        <w:rPr>
          <w:rFonts w:eastAsia="宋体"/>
          <w:b/>
          <w:lang w:eastAsia="zh-CN"/>
        </w:rPr>
        <w:t xml:space="preserve"> following options</w:t>
      </w:r>
    </w:p>
    <w:p w:rsidR="00644D41" w:rsidRDefault="00644D41" w:rsidP="00644D41">
      <w:pPr>
        <w:numPr>
          <w:ilvl w:val="0"/>
          <w:numId w:val="20"/>
        </w:numPr>
        <w:spacing w:afterLines="50" w:after="120" w:line="280" w:lineRule="exact"/>
        <w:jc w:val="both"/>
        <w:rPr>
          <w:rFonts w:eastAsia="宋体"/>
          <w:b/>
          <w:lang w:eastAsia="zh-CN"/>
        </w:rPr>
      </w:pPr>
      <w:r>
        <w:rPr>
          <w:rFonts w:eastAsia="宋体"/>
          <w:b/>
          <w:lang w:eastAsia="zh-CN"/>
        </w:rPr>
        <w:t>Option 1:</w:t>
      </w:r>
      <w:r w:rsidRPr="00DA6385">
        <w:rPr>
          <w:rFonts w:eastAsia="宋体"/>
          <w:b/>
          <w:lang w:eastAsia="zh-CN"/>
        </w:rPr>
        <w:t xml:space="preserve"> </w:t>
      </w:r>
      <w:r>
        <w:rPr>
          <w:rFonts w:eastAsia="宋体"/>
          <w:b/>
          <w:lang w:eastAsia="zh-CN"/>
        </w:rPr>
        <w:t>UE-specific DCI to indicate the preempted resources to enable cancellation.</w:t>
      </w:r>
    </w:p>
    <w:p w:rsidR="00644D41" w:rsidRPr="00DA6385" w:rsidRDefault="00644D41" w:rsidP="00644D41">
      <w:pPr>
        <w:numPr>
          <w:ilvl w:val="0"/>
          <w:numId w:val="20"/>
        </w:numPr>
        <w:spacing w:afterLines="50" w:after="120" w:line="280" w:lineRule="exact"/>
        <w:jc w:val="both"/>
        <w:rPr>
          <w:rFonts w:eastAsia="宋体"/>
          <w:b/>
          <w:lang w:eastAsia="zh-CN"/>
        </w:rPr>
      </w:pPr>
      <w:r>
        <w:rPr>
          <w:rFonts w:eastAsia="宋体"/>
          <w:b/>
          <w:lang w:eastAsia="zh-CN"/>
        </w:rPr>
        <w:t>Option 2: UE-specific DCI to indicate cancellation and to re-schedule a new resource allocation for the preempted eMBB PUSCH.</w:t>
      </w:r>
    </w:p>
    <w:p w:rsidR="003C34B9" w:rsidRPr="003C34B9" w:rsidRDefault="003C34B9" w:rsidP="003C34B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rsidR="0075456C" w:rsidRDefault="0075456C" w:rsidP="00B10DCE">
      <w:pPr>
        <w:pStyle w:val="a0"/>
        <w:rPr>
          <w:rFonts w:eastAsia="等线"/>
          <w:szCs w:val="20"/>
          <w:lang w:eastAsia="zh-CN"/>
        </w:rPr>
      </w:pPr>
      <w:r>
        <w:rPr>
          <w:rFonts w:eastAsia="等线"/>
          <w:szCs w:val="20"/>
          <w:lang w:eastAsia="zh-CN"/>
        </w:rPr>
        <w:t>In case of overlapping in time between</w:t>
      </w:r>
      <w:r w:rsidR="00983F0D">
        <w:rPr>
          <w:rFonts w:eastAsia="等线"/>
          <w:szCs w:val="20"/>
          <w:lang w:eastAsia="zh-CN"/>
        </w:rPr>
        <w:t xml:space="preserve"> eMBB and URLL</w:t>
      </w:r>
      <w:r>
        <w:rPr>
          <w:rFonts w:eastAsia="等线"/>
          <w:szCs w:val="20"/>
          <w:lang w:eastAsia="zh-CN"/>
        </w:rPr>
        <w:t xml:space="preserve">C data transmission, URLLC UL is prioritized when URLLC UL is scheduled on a resource that is allocated to eMBB UL. In this case, gNB needs to signal the affected eMBB UEs by DL control signaling, e.g. UL </w:t>
      </w:r>
      <w:r w:rsidR="00E061A7">
        <w:rPr>
          <w:rFonts w:eastAsia="等线"/>
          <w:szCs w:val="20"/>
          <w:lang w:eastAsia="zh-CN"/>
        </w:rPr>
        <w:t>cancellation</w:t>
      </w:r>
      <w:r w:rsidR="00566E9E">
        <w:rPr>
          <w:rFonts w:eastAsia="等线"/>
          <w:szCs w:val="20"/>
          <w:lang w:eastAsia="zh-CN"/>
        </w:rPr>
        <w:t xml:space="preserve"> indication </w:t>
      </w:r>
      <w:r w:rsidR="00B10DCE">
        <w:rPr>
          <w:rFonts w:eastAsia="等线" w:hint="eastAsia"/>
          <w:szCs w:val="20"/>
          <w:lang w:val="en-GB" w:eastAsia="zh-CN"/>
        </w:rPr>
        <w:t xml:space="preserve">to </w:t>
      </w:r>
      <w:r w:rsidR="00B10DCE">
        <w:rPr>
          <w:rFonts w:eastAsia="等线"/>
          <w:szCs w:val="20"/>
          <w:lang w:val="en-GB" w:eastAsia="zh-CN"/>
        </w:rPr>
        <w:t xml:space="preserve">stop the </w:t>
      </w:r>
      <w:r w:rsidR="00B10DCE">
        <w:rPr>
          <w:rFonts w:eastAsia="等线" w:hint="eastAsia"/>
          <w:szCs w:val="20"/>
          <w:lang w:val="en-GB" w:eastAsia="zh-CN"/>
        </w:rPr>
        <w:t>collision transmission</w:t>
      </w:r>
      <w:r w:rsidR="00B10DCE">
        <w:rPr>
          <w:rFonts w:eastAsia="等线"/>
          <w:szCs w:val="20"/>
          <w:lang w:eastAsia="zh-CN"/>
        </w:rPr>
        <w:t xml:space="preserve">. </w:t>
      </w:r>
      <w:r>
        <w:rPr>
          <w:rFonts w:eastAsia="等线"/>
          <w:szCs w:val="20"/>
          <w:lang w:eastAsia="zh-CN"/>
        </w:rPr>
        <w:t xml:space="preserve">Since the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 xml:space="preserve">indication is transmitted by DL control signaling and the cancellation transmission is in the UL, UE processing time for the UL cancellation should be taken into account, i.e. UE needs a certain timeline for the processing such as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 xml:space="preserve">indication decoding and UL transmission cancellation. </w:t>
      </w:r>
      <w:r w:rsidR="00E71F4D">
        <w:rPr>
          <w:rFonts w:eastAsia="等线"/>
          <w:szCs w:val="20"/>
          <w:lang w:eastAsia="zh-CN"/>
        </w:rPr>
        <w:t>Similar to the case of PUSCH preparation procedure time, UE minimum</w:t>
      </w:r>
      <w:r w:rsidR="00B10DCE">
        <w:rPr>
          <w:rFonts w:eastAsia="等线"/>
          <w:szCs w:val="20"/>
          <w:lang w:eastAsia="zh-CN"/>
        </w:rPr>
        <w:t xml:space="preserve"> processing time capability</w:t>
      </w:r>
      <w:r w:rsidR="00E71F4D">
        <w:rPr>
          <w:rFonts w:eastAsia="等线"/>
          <w:szCs w:val="20"/>
          <w:lang w:eastAsia="zh-CN"/>
        </w:rPr>
        <w:t xml:space="preserve"> </w:t>
      </w:r>
      <w:r w:rsidR="00B10DCE">
        <w:rPr>
          <w:rFonts w:eastAsia="等线"/>
          <w:szCs w:val="20"/>
          <w:lang w:eastAsia="zh-CN"/>
        </w:rPr>
        <w:t>should be considered.</w:t>
      </w:r>
    </w:p>
    <w:p w:rsidR="00E21692" w:rsidRDefault="00DB264E" w:rsidP="00DB264E">
      <w:pPr>
        <w:pStyle w:val="a0"/>
        <w:rPr>
          <w:rFonts w:eastAsia="等线"/>
          <w:szCs w:val="20"/>
          <w:lang w:eastAsia="zh-CN"/>
        </w:rPr>
      </w:pPr>
      <w:r>
        <w:rPr>
          <w:rFonts w:eastAsia="等线"/>
          <w:szCs w:val="20"/>
          <w:lang w:eastAsia="zh-CN"/>
        </w:rPr>
        <w:t xml:space="preserve">There is a similar case for UE receiving </w:t>
      </w:r>
      <w:r w:rsidRPr="00DB264E">
        <w:rPr>
          <w:rFonts w:eastAsia="等线"/>
          <w:szCs w:val="20"/>
          <w:lang w:eastAsia="zh-CN"/>
        </w:rPr>
        <w:t>DCI format 2_0</w:t>
      </w:r>
      <w:r>
        <w:rPr>
          <w:rFonts w:eastAsia="等线"/>
          <w:szCs w:val="20"/>
          <w:lang w:eastAsia="zh-CN"/>
        </w:rPr>
        <w:t xml:space="preserve"> indicating a different slot format to cancel the UL transmission. In Rel. 15, the cancellation preparation time equals to N2 when UE detects DCI format </w:t>
      </w:r>
      <w:r w:rsidR="00E21692">
        <w:rPr>
          <w:rFonts w:eastAsia="等线"/>
          <w:szCs w:val="20"/>
          <w:lang w:eastAsia="zh-CN"/>
        </w:rPr>
        <w:t xml:space="preserve">2_0, i.e. </w:t>
      </w:r>
      <w:r>
        <w:rPr>
          <w:rFonts w:eastAsia="等线"/>
          <w:szCs w:val="20"/>
          <w:lang w:eastAsia="zh-CN"/>
        </w:rPr>
        <w:t xml:space="preserve">UE </w:t>
      </w:r>
      <w:r w:rsidRPr="00DB264E">
        <w:rPr>
          <w:rFonts w:eastAsia="等线"/>
          <w:szCs w:val="20"/>
          <w:lang w:eastAsia="zh-CN"/>
        </w:rPr>
        <w:t xml:space="preserve">does not expect to cancel the transmission in symbols from the subset of symbols that occur, relative to </w:t>
      </w:r>
      <w:r>
        <w:rPr>
          <w:rFonts w:eastAsia="等线"/>
          <w:szCs w:val="20"/>
          <w:lang w:eastAsia="zh-CN"/>
        </w:rPr>
        <w:t xml:space="preserve">the timing of received </w:t>
      </w:r>
      <w:r w:rsidRPr="00DB264E">
        <w:rPr>
          <w:rFonts w:eastAsia="等线"/>
          <w:szCs w:val="20"/>
          <w:lang w:eastAsia="zh-CN"/>
        </w:rPr>
        <w:t>DCI format 2_0, after a number of symbols that is smaller tha</w:t>
      </w:r>
      <w:r w:rsidR="00E21692">
        <w:rPr>
          <w:rFonts w:eastAsia="等线"/>
          <w:szCs w:val="20"/>
          <w:lang w:eastAsia="zh-CN"/>
        </w:rPr>
        <w:t xml:space="preserve">n the PUSCH preparation time N2. </w:t>
      </w:r>
    </w:p>
    <w:p w:rsidR="00DB264E" w:rsidRPr="00DB264E" w:rsidRDefault="00E21692" w:rsidP="00DB264E">
      <w:pPr>
        <w:pStyle w:val="a0"/>
        <w:rPr>
          <w:rFonts w:eastAsia="等线"/>
          <w:szCs w:val="20"/>
          <w:lang w:eastAsia="zh-CN"/>
        </w:rPr>
      </w:pPr>
      <w:r>
        <w:rPr>
          <w:rFonts w:eastAsia="等线"/>
          <w:szCs w:val="20"/>
          <w:lang w:eastAsia="zh-CN"/>
        </w:rPr>
        <w:t xml:space="preserve">In case of UL inter-UE prioritization for URLLC, the cancellation preparation time needs to be tighter. </w:t>
      </w:r>
      <w:r>
        <w:rPr>
          <w:rFonts w:eastAsia="等线"/>
          <w:szCs w:val="20"/>
          <w:lang w:val="en-GB" w:eastAsia="zh-CN"/>
        </w:rPr>
        <w:t>In the case of dynamic eMBB UL and URLLC UL multiplexing, gNB may need to schedule eMBB UE to transmit UL data with tight processing time, e.g. K2 is scheduled for UE to pursue minimum processing time N2. To facilitate UL cancellation at eMBB UE,</w:t>
      </w:r>
      <w:r w:rsidRPr="00EC7DFE">
        <w:rPr>
          <w:rFonts w:eastAsia="等线"/>
          <w:szCs w:val="20"/>
          <w:lang w:eastAsia="zh-CN"/>
        </w:rPr>
        <w:t xml:space="preserve"> </w:t>
      </w:r>
      <w:r>
        <w:rPr>
          <w:rFonts w:eastAsia="等线"/>
          <w:szCs w:val="20"/>
          <w:lang w:eastAsia="zh-CN"/>
        </w:rPr>
        <w:t xml:space="preserve">the minimum cancellation time for </w:t>
      </w:r>
      <w:r w:rsidR="006513ED">
        <w:rPr>
          <w:rFonts w:eastAsia="等线"/>
          <w:szCs w:val="20"/>
          <w:lang w:eastAsia="zh-CN"/>
        </w:rPr>
        <w:t xml:space="preserve">such </w:t>
      </w:r>
      <w:r>
        <w:rPr>
          <w:rFonts w:eastAsia="等线"/>
          <w:szCs w:val="20"/>
          <w:lang w:eastAsia="zh-CN"/>
        </w:rPr>
        <w:t>eMBB UE should be as short as possible, i.e. less than N2</w:t>
      </w:r>
      <w:r w:rsidR="00BC6591">
        <w:rPr>
          <w:rFonts w:eastAsia="等线"/>
          <w:szCs w:val="20"/>
          <w:lang w:eastAsia="zh-CN"/>
        </w:rPr>
        <w:t xml:space="preserve"> in Rel-15 UE processing time Capability #2</w:t>
      </w:r>
      <w:r>
        <w:rPr>
          <w:rFonts w:eastAsia="等线"/>
          <w:szCs w:val="20"/>
          <w:lang w:eastAsia="zh-CN"/>
        </w:rPr>
        <w:t>.</w:t>
      </w:r>
    </w:p>
    <w:p w:rsidR="00421876" w:rsidRDefault="00421876" w:rsidP="00886016">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C615E3">
        <w:rPr>
          <w:rFonts w:eastAsia="宋体"/>
          <w:b/>
          <w:noProof/>
          <w:lang w:eastAsia="zh-CN"/>
        </w:rPr>
        <w:t>4</w:t>
      </w:r>
      <w:r w:rsidRPr="00421876">
        <w:rPr>
          <w:rFonts w:eastAsia="宋体"/>
          <w:b/>
          <w:lang w:eastAsia="zh-CN"/>
        </w:rPr>
        <w:fldChar w:fldCharType="end"/>
      </w:r>
      <w:r w:rsidRPr="00421876">
        <w:rPr>
          <w:rFonts w:eastAsia="宋体"/>
          <w:b/>
          <w:lang w:eastAsia="zh-CN"/>
        </w:rPr>
        <w:t xml:space="preserve">: </w:t>
      </w:r>
      <w:r w:rsidR="006513ED">
        <w:rPr>
          <w:rFonts w:eastAsia="宋体"/>
          <w:b/>
          <w:lang w:eastAsia="zh-CN"/>
        </w:rPr>
        <w:t>For eMBB UEs supporting UL cancellation, m</w:t>
      </w:r>
      <w:r w:rsidRPr="00421876">
        <w:rPr>
          <w:rFonts w:eastAsia="宋体"/>
          <w:b/>
          <w:lang w:eastAsia="zh-CN"/>
        </w:rPr>
        <w:t xml:space="preserve">inimum UL cancellation time needs to be </w:t>
      </w:r>
      <w:r w:rsidR="006513ED">
        <w:rPr>
          <w:rFonts w:eastAsia="宋体"/>
          <w:b/>
          <w:lang w:eastAsia="zh-CN"/>
        </w:rPr>
        <w:t xml:space="preserve">specified, e.g. as N3, where N3 is </w:t>
      </w:r>
      <w:r w:rsidRPr="00421876">
        <w:rPr>
          <w:rFonts w:eastAsia="宋体"/>
          <w:b/>
          <w:lang w:eastAsia="zh-CN"/>
        </w:rPr>
        <w:t xml:space="preserve">less </w:t>
      </w:r>
      <w:r w:rsidRPr="00BC6591">
        <w:rPr>
          <w:rFonts w:eastAsia="宋体"/>
          <w:b/>
          <w:lang w:eastAsia="zh-CN"/>
        </w:rPr>
        <w:t>than N2</w:t>
      </w:r>
      <w:r w:rsidR="002734BA" w:rsidRPr="00BC6591">
        <w:rPr>
          <w:rFonts w:eastAsia="宋体"/>
          <w:b/>
          <w:lang w:eastAsia="zh-CN"/>
        </w:rPr>
        <w:t xml:space="preserve"> </w:t>
      </w:r>
      <w:r w:rsidR="00BC6591" w:rsidRPr="00BC6591">
        <w:rPr>
          <w:rFonts w:eastAsia="宋体"/>
          <w:b/>
          <w:lang w:eastAsia="zh-CN"/>
        </w:rPr>
        <w:t>in Rel-15 UE processing time C</w:t>
      </w:r>
      <w:r w:rsidR="002734BA" w:rsidRPr="00BC6591">
        <w:rPr>
          <w:rFonts w:eastAsia="宋体"/>
          <w:b/>
          <w:lang w:eastAsia="zh-CN"/>
        </w:rPr>
        <w:t>apability</w:t>
      </w:r>
      <w:r w:rsidR="00BC6591" w:rsidRPr="00BC6591">
        <w:rPr>
          <w:rFonts w:eastAsia="宋体"/>
          <w:b/>
          <w:lang w:eastAsia="zh-CN"/>
        </w:rPr>
        <w:t xml:space="preserve"> #2</w:t>
      </w:r>
      <w:r w:rsidRPr="00BC6591">
        <w:rPr>
          <w:rFonts w:eastAsia="宋体" w:hint="eastAsia"/>
          <w:b/>
          <w:lang w:eastAsia="zh-CN"/>
        </w:rPr>
        <w:t>.</w:t>
      </w:r>
    </w:p>
    <w:p w:rsidR="006513ED" w:rsidRDefault="006513ED" w:rsidP="00886016">
      <w:pPr>
        <w:pStyle w:val="a0"/>
        <w:numPr>
          <w:ilvl w:val="0"/>
          <w:numId w:val="26"/>
        </w:numPr>
        <w:rPr>
          <w:rFonts w:eastAsia="宋体"/>
          <w:b/>
          <w:lang w:eastAsia="zh-CN"/>
        </w:rPr>
      </w:pPr>
      <w:r>
        <w:rPr>
          <w:rFonts w:eastAsia="宋体"/>
          <w:b/>
          <w:lang w:eastAsia="zh-CN"/>
        </w:rPr>
        <w:t>N3 could be a new UE capability</w:t>
      </w:r>
      <w:r w:rsidR="005E5635">
        <w:rPr>
          <w:rFonts w:eastAsia="宋体"/>
          <w:b/>
          <w:lang w:eastAsia="zh-CN"/>
        </w:rPr>
        <w:t>.</w:t>
      </w:r>
    </w:p>
    <w:p w:rsidR="00E13408" w:rsidRDefault="00AF15FD" w:rsidP="00E13408">
      <w:pPr>
        <w:pStyle w:val="a0"/>
        <w:rPr>
          <w:rFonts w:eastAsia="等线"/>
          <w:szCs w:val="20"/>
          <w:lang w:eastAsia="zh-CN"/>
        </w:rPr>
      </w:pPr>
      <w:r>
        <w:rPr>
          <w:rFonts w:eastAsia="等线"/>
          <w:noProof/>
          <w:szCs w:val="20"/>
          <w:lang w:eastAsia="zh-CN"/>
        </w:rPr>
        <w:lastRenderedPageBreak/>
        <mc:AlternateContent>
          <mc:Choice Requires="wps">
            <w:drawing>
              <wp:inline distT="0" distB="0" distL="0" distR="0">
                <wp:extent cx="5600700" cy="3081655"/>
                <wp:effectExtent l="10795" t="13335" r="825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816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E13408" w:rsidRDefault="00E13408" w:rsidP="00E13408"/>
                          <w:p w:rsidR="00E13408" w:rsidRDefault="00AF15FD" w:rsidP="00E13408">
                            <w:r w:rsidRPr="003918CD">
                              <w:rPr>
                                <w:noProof/>
                                <w:lang w:eastAsia="zh-CN"/>
                              </w:rPr>
                              <w:drawing>
                                <wp:inline distT="0" distB="0" distL="0" distR="0">
                                  <wp:extent cx="5411470" cy="283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41pt;height:24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" filled="f" strokecolor="white">
                <v:textbox style="mso-fit-shape-to-text:t">
                  <w:txbxContent>
                    <w:p w:rsidR="00E13408" w:rsidRDefault="00E13408" w:rsidP="00E13408"/>
                    <w:p w:rsidR="00E13408" w:rsidRDefault="00AF15FD" w:rsidP="00E13408">
                      <w:r w:rsidRPr="003918CD">
                        <w:rPr>
                          <w:noProof/>
                          <w:lang w:eastAsia="zh-CN"/>
                        </w:rPr>
                        <w:drawing>
                          <wp:inline distT="0" distB="0" distL="0" distR="0">
                            <wp:extent cx="5411470" cy="283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v:textbox>
                <w10:anchorlock/>
              </v:shape>
            </w:pict>
          </mc:Fallback>
        </mc:AlternateContent>
      </w:r>
    </w:p>
    <w:p w:rsidR="00E13408" w:rsidRPr="00C3707A" w:rsidRDefault="00E13408" w:rsidP="00E13408">
      <w:pPr>
        <w:pStyle w:val="a5"/>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C615E3">
        <w:rPr>
          <w:b/>
          <w:noProof/>
        </w:rPr>
        <w:t>1</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UL </w:t>
      </w:r>
      <w:r w:rsidR="00E061A7">
        <w:rPr>
          <w:rFonts w:eastAsia="等线"/>
          <w:b/>
          <w:lang w:eastAsia="zh-CN"/>
        </w:rPr>
        <w:t>cancellation</w:t>
      </w:r>
      <w:r>
        <w:rPr>
          <w:rFonts w:eastAsia="等线"/>
          <w:lang w:eastAsia="zh-CN"/>
        </w:rPr>
        <w:t xml:space="preserve"> </w:t>
      </w:r>
      <w:r>
        <w:rPr>
          <w:rFonts w:eastAsia="等线"/>
          <w:b/>
        </w:rPr>
        <w:t xml:space="preserve">indication and cancellation timeline for dynamic </w:t>
      </w:r>
      <w:r>
        <w:rPr>
          <w:rFonts w:eastAsia="等线" w:hint="eastAsia"/>
          <w:b/>
          <w:lang w:eastAsia="zh-CN"/>
        </w:rPr>
        <w:t xml:space="preserve">multiplexing </w:t>
      </w:r>
      <w:r>
        <w:rPr>
          <w:rFonts w:eastAsia="等线"/>
          <w:b/>
          <w:lang w:eastAsia="zh-CN"/>
        </w:rPr>
        <w:t>between</w:t>
      </w:r>
      <w:r>
        <w:rPr>
          <w:rFonts w:eastAsia="等线" w:hint="eastAsia"/>
          <w:b/>
          <w:lang w:eastAsia="zh-CN"/>
        </w:rPr>
        <w:t xml:space="preserve"> eMBB and URLLC</w:t>
      </w:r>
    </w:p>
    <w:p w:rsidR="00421876" w:rsidRDefault="00421876" w:rsidP="00421876">
      <w:pPr>
        <w:pStyle w:val="a0"/>
        <w:rPr>
          <w:rFonts w:eastAsia="等线"/>
          <w:szCs w:val="20"/>
          <w:lang w:eastAsia="zh-CN"/>
        </w:rPr>
      </w:pPr>
      <w:r>
        <w:rPr>
          <w:rFonts w:eastAsia="等线"/>
          <w:szCs w:val="20"/>
          <w:lang w:eastAsia="zh-CN"/>
        </w:rPr>
        <w:t xml:space="preserve">Another issue of UL cancellation for eMBB UE is that UL timing advance (TA) may has impact on the UL cancellation. Due to the TA impact, the UL transmission that needs to be cancelled may be earlier, which results in less cancellation time for this UL transmission. </w:t>
      </w:r>
    </w:p>
    <w:p w:rsidR="00CF253E" w:rsidRDefault="00CF253E" w:rsidP="00CF253E">
      <w:pPr>
        <w:pStyle w:val="a0"/>
        <w:rPr>
          <w:rFonts w:eastAsia="等线"/>
          <w:szCs w:val="20"/>
          <w:lang w:val="en-GB" w:eastAsia="zh-CN"/>
        </w:rPr>
      </w:pPr>
      <w:r>
        <w:rPr>
          <w:rFonts w:eastAsia="等线"/>
          <w:szCs w:val="20"/>
          <w:lang w:val="en-GB" w:eastAsia="zh-CN"/>
        </w:rPr>
        <w:t>As in Figure 1, t</w:t>
      </w:r>
      <w:r>
        <w:rPr>
          <w:rFonts w:eastAsia="等线" w:hint="eastAsia"/>
          <w:szCs w:val="20"/>
          <w:lang w:val="en-GB" w:eastAsia="zh-CN"/>
        </w:rPr>
        <w:t xml:space="preserve">he time relationship among UL grant, UL </w:t>
      </w:r>
      <w:r w:rsidR="00E061A7">
        <w:rPr>
          <w:rFonts w:eastAsia="等线"/>
          <w:szCs w:val="20"/>
          <w:lang w:eastAsia="zh-CN"/>
        </w:rPr>
        <w:t>cancellation</w:t>
      </w:r>
      <w:r>
        <w:rPr>
          <w:rFonts w:eastAsia="等线"/>
          <w:szCs w:val="20"/>
          <w:lang w:eastAsia="zh-CN"/>
        </w:rPr>
        <w:t xml:space="preserve"> </w:t>
      </w:r>
      <w:r>
        <w:rPr>
          <w:rFonts w:eastAsia="等线" w:hint="eastAsia"/>
          <w:szCs w:val="20"/>
          <w:lang w:val="en-GB" w:eastAsia="zh-CN"/>
        </w:rPr>
        <w:t>indication and scheduled PUSCH is shown. In the figure, for eMBB UE1, K</w:t>
      </w:r>
      <w:r>
        <w:rPr>
          <w:rFonts w:eastAsia="等线"/>
          <w:szCs w:val="20"/>
          <w:lang w:val="en-GB" w:eastAsia="zh-CN"/>
        </w:rPr>
        <w:t>2</w:t>
      </w:r>
      <w:r>
        <w:rPr>
          <w:rFonts w:eastAsia="等线" w:hint="eastAsia"/>
          <w:szCs w:val="20"/>
          <w:lang w:val="en-GB" w:eastAsia="zh-CN"/>
        </w:rPr>
        <w:t>, time offset between UL grant and scheduled PUSCH, is provided by UL grant in slot n</w:t>
      </w:r>
      <w:r>
        <w:rPr>
          <w:rFonts w:eastAsia="等线"/>
          <w:szCs w:val="20"/>
          <w:lang w:val="en-GB" w:eastAsia="zh-CN"/>
        </w:rPr>
        <w:t>. Due to the impact of TA, the actual processing time for PUSCH preparation, L2’, is less than K2. Meanwhile, gNB needs to ensure UE1 has sufficient time for PUSCH preparation, i.e. L2’ should be no smaller than N2</w:t>
      </w:r>
      <w:r>
        <w:rPr>
          <w:rFonts w:eastAsia="等线" w:hint="eastAsia"/>
          <w:szCs w:val="20"/>
          <w:lang w:val="en-GB" w:eastAsia="zh-CN"/>
        </w:rPr>
        <w:t xml:space="preserve">. </w:t>
      </w:r>
    </w:p>
    <w:p w:rsidR="009025F8" w:rsidRDefault="005929E1" w:rsidP="005929E1">
      <w:pPr>
        <w:pStyle w:val="a0"/>
        <w:rPr>
          <w:rFonts w:eastAsia="等线"/>
          <w:szCs w:val="20"/>
          <w:lang w:val="en-GB" w:eastAsia="zh-CN"/>
        </w:rPr>
      </w:pPr>
      <w:r>
        <w:rPr>
          <w:rFonts w:eastAsia="等线" w:hint="eastAsia"/>
          <w:szCs w:val="20"/>
          <w:lang w:val="en-GB" w:eastAsia="zh-CN"/>
        </w:rPr>
        <w:t xml:space="preserve">gNB schedules </w:t>
      </w:r>
      <w:r>
        <w:rPr>
          <w:rFonts w:eastAsia="等线"/>
          <w:szCs w:val="20"/>
          <w:lang w:val="en-GB" w:eastAsia="zh-CN"/>
        </w:rPr>
        <w:t xml:space="preserve">a PUSCH </w:t>
      </w:r>
      <w:r w:rsidR="00CF253E">
        <w:rPr>
          <w:rFonts w:eastAsia="等线"/>
          <w:szCs w:val="20"/>
          <w:lang w:val="en-GB" w:eastAsia="zh-CN"/>
        </w:rPr>
        <w:t xml:space="preserve">in slot n+K2 </w:t>
      </w:r>
      <w:r>
        <w:rPr>
          <w:rFonts w:eastAsia="等线"/>
          <w:szCs w:val="20"/>
          <w:lang w:val="en-GB" w:eastAsia="zh-CN"/>
        </w:rPr>
        <w:t>for</w:t>
      </w:r>
      <w:r>
        <w:rPr>
          <w:rFonts w:eastAsia="等线" w:hint="eastAsia"/>
          <w:szCs w:val="20"/>
          <w:lang w:val="en-GB" w:eastAsia="zh-CN"/>
        </w:rPr>
        <w:t xml:space="preserve"> </w:t>
      </w:r>
      <w:r>
        <w:rPr>
          <w:rFonts w:eastAsia="等线"/>
          <w:szCs w:val="20"/>
          <w:lang w:val="en-GB" w:eastAsia="zh-CN"/>
        </w:rPr>
        <w:t>URLLC UE2</w:t>
      </w:r>
      <w:r w:rsidR="009025F8">
        <w:rPr>
          <w:rFonts w:eastAsia="等线"/>
          <w:szCs w:val="20"/>
          <w:lang w:val="en-GB" w:eastAsia="zh-CN"/>
        </w:rPr>
        <w:t xml:space="preserve"> on the resources that are already allocated to eMBB UE1</w:t>
      </w:r>
      <w:r>
        <w:rPr>
          <w:rFonts w:eastAsia="等线" w:hint="eastAsia"/>
          <w:szCs w:val="20"/>
          <w:lang w:val="en-GB" w:eastAsia="zh-CN"/>
        </w:rPr>
        <w:t xml:space="preserve">. In order to prevent interference to URLLC UE, gNB sends an UL </w:t>
      </w:r>
      <w:r w:rsidR="00E061A7">
        <w:rPr>
          <w:rFonts w:eastAsia="等线"/>
          <w:szCs w:val="20"/>
          <w:lang w:val="en-GB" w:eastAsia="zh-CN"/>
        </w:rPr>
        <w:t>cancellation</w:t>
      </w:r>
      <w:r>
        <w:rPr>
          <w:rFonts w:eastAsia="等线" w:hint="eastAsia"/>
          <w:szCs w:val="20"/>
          <w:lang w:val="en-GB" w:eastAsia="zh-CN"/>
        </w:rPr>
        <w:t xml:space="preserve"> indication </w:t>
      </w:r>
      <w:r w:rsidR="009025F8">
        <w:rPr>
          <w:rFonts w:eastAsia="等线"/>
          <w:szCs w:val="20"/>
          <w:lang w:val="en-GB" w:eastAsia="zh-CN"/>
        </w:rPr>
        <w:t xml:space="preserve">to eMBB UE1 </w:t>
      </w:r>
      <w:r>
        <w:rPr>
          <w:rFonts w:eastAsia="等线"/>
          <w:szCs w:val="20"/>
          <w:lang w:val="en-GB" w:eastAsia="zh-CN"/>
        </w:rPr>
        <w:t xml:space="preserve">after the UL grant is transmitted. </w:t>
      </w:r>
      <w:r w:rsidR="00E5524A">
        <w:rPr>
          <w:rFonts w:eastAsia="等线"/>
          <w:szCs w:val="20"/>
          <w:lang w:val="en-GB" w:eastAsia="zh-CN"/>
        </w:rPr>
        <w:t>For example, t</w:t>
      </w:r>
      <w:r>
        <w:rPr>
          <w:rFonts w:eastAsia="等线"/>
          <w:szCs w:val="20"/>
          <w:lang w:val="en-GB" w:eastAsia="zh-CN"/>
        </w:rPr>
        <w:t xml:space="preserve">he </w:t>
      </w:r>
      <w:bookmarkStart w:id="12" w:name="OLE_LINK7"/>
      <w:r>
        <w:rPr>
          <w:rFonts w:eastAsia="等线"/>
          <w:szCs w:val="20"/>
          <w:lang w:val="en-GB" w:eastAsia="zh-CN"/>
        </w:rPr>
        <w:t xml:space="preserve">UL </w:t>
      </w:r>
      <w:r w:rsidR="00E061A7">
        <w:rPr>
          <w:rFonts w:eastAsia="等线"/>
          <w:szCs w:val="20"/>
          <w:lang w:val="en-GB" w:eastAsia="zh-CN"/>
        </w:rPr>
        <w:t>cancellation</w:t>
      </w:r>
      <w:r w:rsidR="00DA6385">
        <w:rPr>
          <w:rFonts w:eastAsia="等线" w:hint="eastAsia"/>
          <w:szCs w:val="20"/>
          <w:lang w:val="en-GB" w:eastAsia="zh-CN"/>
        </w:rPr>
        <w:t xml:space="preserve"> </w:t>
      </w:r>
      <w:r w:rsidR="00E5524A">
        <w:rPr>
          <w:rFonts w:eastAsia="等线"/>
          <w:szCs w:val="20"/>
          <w:lang w:val="en-GB" w:eastAsia="zh-CN"/>
        </w:rPr>
        <w:t xml:space="preserve">indication </w:t>
      </w:r>
      <w:bookmarkEnd w:id="12"/>
      <w:r w:rsidR="00E5524A">
        <w:rPr>
          <w:rFonts w:eastAsia="等线"/>
          <w:szCs w:val="20"/>
          <w:lang w:val="en-GB" w:eastAsia="zh-CN"/>
        </w:rPr>
        <w:t xml:space="preserve">indicates a </w:t>
      </w:r>
      <w:r>
        <w:rPr>
          <w:rFonts w:eastAsia="等线"/>
          <w:szCs w:val="20"/>
          <w:lang w:val="en-GB" w:eastAsia="zh-CN"/>
        </w:rPr>
        <w:t>pre-emption in slot n+K2</w:t>
      </w:r>
      <w:r w:rsidR="00E5524A">
        <w:rPr>
          <w:rFonts w:eastAsia="等线"/>
          <w:szCs w:val="20"/>
          <w:lang w:val="en-GB" w:eastAsia="zh-CN"/>
        </w:rPr>
        <w:t xml:space="preserve"> by an offset K3</w:t>
      </w:r>
      <w:r>
        <w:rPr>
          <w:rFonts w:eastAsia="等线"/>
          <w:szCs w:val="20"/>
          <w:lang w:val="en-GB" w:eastAsia="zh-CN"/>
        </w:rPr>
        <w:t xml:space="preserve">. </w:t>
      </w:r>
      <w:r w:rsidR="00E5524A">
        <w:rPr>
          <w:rFonts w:eastAsia="等线"/>
          <w:szCs w:val="20"/>
          <w:lang w:val="en-GB" w:eastAsia="zh-CN"/>
        </w:rPr>
        <w:t>Due to the impact of TA, the actual processing time for PUSCH cancellation, L3</w:t>
      </w:r>
      <w:r w:rsidR="007A04CD">
        <w:rPr>
          <w:rFonts w:eastAsia="等线"/>
          <w:szCs w:val="20"/>
          <w:lang w:val="en-GB" w:eastAsia="zh-CN"/>
        </w:rPr>
        <w:t>’</w:t>
      </w:r>
      <w:r w:rsidR="00E5524A">
        <w:rPr>
          <w:rFonts w:eastAsia="等线"/>
          <w:szCs w:val="20"/>
          <w:lang w:val="en-GB" w:eastAsia="zh-CN"/>
        </w:rPr>
        <w:t>, is less than K3, e.g. L3</w:t>
      </w:r>
      <w:r w:rsidR="00285124">
        <w:rPr>
          <w:rFonts w:eastAsia="等线"/>
          <w:szCs w:val="20"/>
          <w:lang w:val="en-GB" w:eastAsia="zh-CN"/>
        </w:rPr>
        <w:t>’</w:t>
      </w:r>
      <w:r w:rsidR="00E5524A">
        <w:rPr>
          <w:rFonts w:eastAsia="等线"/>
          <w:szCs w:val="20"/>
          <w:lang w:val="en-GB" w:eastAsia="zh-CN"/>
        </w:rPr>
        <w:t xml:space="preserve"> = K3 - TA. </w:t>
      </w:r>
    </w:p>
    <w:p w:rsidR="003949EC" w:rsidRPr="00421876" w:rsidRDefault="00E5524A" w:rsidP="00741B7D">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C615E3">
        <w:rPr>
          <w:rFonts w:eastAsia="宋体"/>
          <w:b/>
          <w:noProof/>
          <w:lang w:eastAsia="zh-CN"/>
        </w:rPr>
        <w:t>5</w:t>
      </w:r>
      <w:r w:rsidRPr="00421876">
        <w:rPr>
          <w:rFonts w:eastAsia="宋体"/>
          <w:b/>
          <w:lang w:eastAsia="zh-CN"/>
        </w:rPr>
        <w:fldChar w:fldCharType="end"/>
      </w:r>
      <w:r w:rsidRPr="00421876">
        <w:rPr>
          <w:rFonts w:eastAsia="宋体"/>
          <w:b/>
          <w:lang w:eastAsia="zh-CN"/>
        </w:rPr>
        <w:t xml:space="preserve">: </w:t>
      </w:r>
      <w:r w:rsidR="00B42E95">
        <w:rPr>
          <w:rFonts w:eastAsia="宋体"/>
          <w:b/>
          <w:lang w:eastAsia="zh-CN"/>
        </w:rPr>
        <w:t>For</w:t>
      </w:r>
      <w:r w:rsidR="00F56C66" w:rsidRPr="00421876">
        <w:rPr>
          <w:rFonts w:eastAsia="宋体"/>
          <w:b/>
          <w:lang w:eastAsia="zh-CN"/>
        </w:rPr>
        <w:t xml:space="preserve"> </w:t>
      </w:r>
      <w:r w:rsidR="005D3DFC" w:rsidRPr="00421876">
        <w:rPr>
          <w:rFonts w:eastAsia="宋体"/>
          <w:b/>
          <w:lang w:eastAsia="zh-CN"/>
        </w:rPr>
        <w:t xml:space="preserve">UL cancellation </w:t>
      </w:r>
      <w:r w:rsidR="00F56C66" w:rsidRPr="00421876">
        <w:rPr>
          <w:rFonts w:eastAsia="宋体"/>
          <w:b/>
          <w:lang w:eastAsia="zh-CN"/>
        </w:rPr>
        <w:t xml:space="preserve">for </w:t>
      </w:r>
      <w:r w:rsidRPr="00421876">
        <w:rPr>
          <w:rFonts w:eastAsia="宋体"/>
          <w:b/>
          <w:lang w:eastAsia="zh-CN"/>
        </w:rPr>
        <w:t xml:space="preserve">eMBB UE, </w:t>
      </w:r>
      <w:r w:rsidR="003949EC" w:rsidRPr="00421876">
        <w:rPr>
          <w:rFonts w:eastAsia="宋体"/>
          <w:b/>
          <w:lang w:eastAsia="zh-CN"/>
        </w:rPr>
        <w:t>impact of minimum UL cancelation time and TA should be taken into account.</w:t>
      </w:r>
    </w:p>
    <w:p w:rsidR="000E072D" w:rsidRPr="003918CD" w:rsidRDefault="000E072D" w:rsidP="001C23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3" w:name="OLE_LINK25"/>
      <w:r w:rsidRPr="003918CD">
        <w:rPr>
          <w:rFonts w:ascii="Arial" w:eastAsia="宋体" w:hAnsi="Arial"/>
          <w:sz w:val="32"/>
          <w:szCs w:val="20"/>
        </w:rPr>
        <w:t xml:space="preserve">UE </w:t>
      </w:r>
      <w:r w:rsidR="00A60911">
        <w:rPr>
          <w:rFonts w:ascii="Arial" w:eastAsia="宋体" w:hAnsi="Arial"/>
          <w:sz w:val="32"/>
          <w:szCs w:val="20"/>
        </w:rPr>
        <w:t xml:space="preserve">related behaviors </w:t>
      </w:r>
      <w:r w:rsidRPr="003918CD">
        <w:rPr>
          <w:rFonts w:ascii="Arial" w:eastAsia="宋体" w:hAnsi="Arial"/>
          <w:sz w:val="32"/>
          <w:szCs w:val="20"/>
        </w:rPr>
        <w:t xml:space="preserve">for </w:t>
      </w:r>
      <w:r w:rsidR="00DA6385">
        <w:rPr>
          <w:rFonts w:ascii="Arial" w:eastAsia="宋体" w:hAnsi="Arial"/>
          <w:sz w:val="32"/>
          <w:szCs w:val="20"/>
        </w:rPr>
        <w:t xml:space="preserve">UL </w:t>
      </w:r>
      <w:r w:rsidR="00E061A7">
        <w:rPr>
          <w:rFonts w:ascii="Arial" w:eastAsia="宋体" w:hAnsi="Arial"/>
          <w:sz w:val="32"/>
          <w:szCs w:val="20"/>
        </w:rPr>
        <w:t>cancellation</w:t>
      </w:r>
      <w:r w:rsidR="00DA6385">
        <w:rPr>
          <w:rFonts w:ascii="Arial" w:eastAsia="宋体" w:hAnsi="Arial"/>
          <w:sz w:val="32"/>
          <w:szCs w:val="20"/>
        </w:rPr>
        <w:t xml:space="preserve"> indication</w:t>
      </w:r>
    </w:p>
    <w:bookmarkEnd w:id="13"/>
    <w:p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rsidR="00A60911" w:rsidRDefault="00A60911" w:rsidP="00A60911">
      <w:pPr>
        <w:pStyle w:val="a0"/>
        <w:rPr>
          <w:rFonts w:eastAsia="等线"/>
          <w:szCs w:val="20"/>
          <w:lang w:eastAsia="zh-CN"/>
        </w:rPr>
      </w:pPr>
      <w:bookmarkStart w:id="14" w:name="OLE_LINK18"/>
      <w:bookmarkStart w:id="15" w:name="OLE_LINK19"/>
      <w:r>
        <w:rPr>
          <w:rFonts w:eastAsia="等线"/>
          <w:szCs w:val="20"/>
          <w:lang w:eastAsia="zh-CN"/>
        </w:rPr>
        <w:t xml:space="preserve">Upon receiving the UL </w:t>
      </w:r>
      <w:r w:rsidR="00E061A7">
        <w:rPr>
          <w:rFonts w:eastAsia="等线"/>
          <w:szCs w:val="20"/>
          <w:lang w:eastAsia="zh-CN"/>
        </w:rPr>
        <w:t>cancellation</w:t>
      </w:r>
      <w:r>
        <w:rPr>
          <w:rFonts w:eastAsia="等线"/>
          <w:szCs w:val="20"/>
          <w:lang w:eastAsia="zh-CN"/>
        </w:rPr>
        <w:t xml:space="preserve"> indication, UE cancellation behaviors need to be specified</w:t>
      </w:r>
      <w:bookmarkEnd w:id="14"/>
      <w:bookmarkEnd w:id="15"/>
      <w:r>
        <w:rPr>
          <w:rFonts w:eastAsia="等线"/>
          <w:szCs w:val="20"/>
          <w:lang w:eastAsia="zh-CN"/>
        </w:rPr>
        <w:t xml:space="preserve">. Depending on the timing of receiving UL </w:t>
      </w:r>
      <w:r w:rsidR="00E061A7">
        <w:rPr>
          <w:rFonts w:eastAsia="等线"/>
          <w:szCs w:val="20"/>
          <w:lang w:eastAsia="zh-CN"/>
        </w:rPr>
        <w:t>cancellation</w:t>
      </w:r>
      <w:r>
        <w:rPr>
          <w:rFonts w:eastAsia="等线"/>
          <w:szCs w:val="20"/>
          <w:lang w:eastAsia="zh-CN"/>
        </w:rPr>
        <w:t xml:space="preserve"> indication, the cancellation behaviors could be different. When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 before a transmission and cancellation timeline can be met, UE</w:t>
      </w:r>
      <w:r w:rsidRPr="00754A7C">
        <w:rPr>
          <w:rFonts w:eastAsia="等线"/>
          <w:szCs w:val="20"/>
          <w:lang w:eastAsia="zh-CN"/>
        </w:rPr>
        <w:t xml:space="preserve"> </w:t>
      </w:r>
      <w:r>
        <w:rPr>
          <w:rFonts w:eastAsia="等线"/>
          <w:szCs w:val="20"/>
          <w:lang w:eastAsia="zh-CN"/>
        </w:rPr>
        <w:t xml:space="preserve">can </w:t>
      </w:r>
      <w:r w:rsidRPr="00754A7C">
        <w:rPr>
          <w:rFonts w:eastAsia="等线"/>
          <w:szCs w:val="20"/>
          <w:lang w:eastAsia="zh-CN"/>
        </w:rPr>
        <w:t>cancel</w:t>
      </w:r>
      <w:r>
        <w:rPr>
          <w:rFonts w:eastAsia="等线"/>
          <w:szCs w:val="20"/>
          <w:lang w:eastAsia="zh-CN"/>
        </w:rPr>
        <w:t xml:space="preserve"> the </w:t>
      </w:r>
      <w:r w:rsidRPr="00754A7C">
        <w:rPr>
          <w:rFonts w:eastAsia="等线"/>
          <w:szCs w:val="20"/>
          <w:lang w:eastAsia="zh-CN"/>
        </w:rPr>
        <w:t>eMBB PUSCH with lower priority</w:t>
      </w:r>
      <w:r>
        <w:rPr>
          <w:rFonts w:eastAsia="等线"/>
          <w:szCs w:val="20"/>
          <w:lang w:eastAsia="zh-CN"/>
        </w:rPr>
        <w:t>. Note the eMBB transmission after the overlapping is not resumed.</w:t>
      </w:r>
    </w:p>
    <w:p w:rsidR="00A60911" w:rsidRPr="00754A7C" w:rsidRDefault="00A60911" w:rsidP="00A60911">
      <w:pPr>
        <w:pStyle w:val="a0"/>
        <w:rPr>
          <w:rFonts w:eastAsia="等线"/>
          <w:szCs w:val="20"/>
          <w:lang w:eastAsia="zh-CN"/>
        </w:rPr>
      </w:pPr>
      <w:r>
        <w:rPr>
          <w:rFonts w:eastAsia="等线"/>
          <w:szCs w:val="20"/>
          <w:lang w:eastAsia="zh-CN"/>
        </w:rPr>
        <w:t xml:space="preserve">When UL </w:t>
      </w:r>
      <w:r w:rsidR="00E061A7">
        <w:rPr>
          <w:rFonts w:eastAsia="等线"/>
          <w:szCs w:val="20"/>
          <w:lang w:eastAsia="zh-CN"/>
        </w:rPr>
        <w:t>cancellation</w:t>
      </w:r>
      <w:r>
        <w:rPr>
          <w:rFonts w:eastAsia="等线"/>
          <w:szCs w:val="20"/>
          <w:lang w:eastAsia="zh-CN"/>
        </w:rPr>
        <w:t xml:space="preserve">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w:t>
      </w:r>
      <w:r w:rsidRPr="00754A7C">
        <w:rPr>
          <w:rFonts w:eastAsia="等线"/>
          <w:szCs w:val="20"/>
          <w:lang w:eastAsia="zh-CN"/>
        </w:rPr>
        <w:t xml:space="preserve"> during a transmission</w:t>
      </w:r>
      <w:r>
        <w:rPr>
          <w:rFonts w:eastAsia="等线"/>
          <w:szCs w:val="20"/>
          <w:lang w:eastAsia="zh-CN"/>
        </w:rPr>
        <w:t>, UE may</w:t>
      </w:r>
      <w:r w:rsidRPr="00754A7C">
        <w:rPr>
          <w:rFonts w:eastAsia="等线"/>
          <w:szCs w:val="20"/>
          <w:lang w:eastAsia="zh-CN"/>
        </w:rPr>
        <w:t xml:space="preserve"> pause eMBB transmission and drop remaining part</w:t>
      </w:r>
      <w:r>
        <w:rPr>
          <w:rFonts w:eastAsia="等线"/>
          <w:szCs w:val="20"/>
          <w:lang w:eastAsia="zh-CN"/>
        </w:rPr>
        <w:t xml:space="preserve"> if cancellation timeline is met.</w:t>
      </w:r>
    </w:p>
    <w:p w:rsidR="006120A5" w:rsidRPr="006120A5" w:rsidRDefault="00A60911" w:rsidP="00A60911">
      <w:pPr>
        <w:spacing w:afterLines="50" w:after="120" w:line="280" w:lineRule="exact"/>
        <w:jc w:val="both"/>
        <w:rPr>
          <w:rFonts w:eastAsia="宋体"/>
          <w:b/>
          <w:lang w:eastAsia="zh-CN"/>
        </w:rPr>
      </w:pPr>
      <w:r w:rsidRPr="006120A5">
        <w:rPr>
          <w:rFonts w:eastAsia="宋体"/>
          <w:b/>
          <w:lang w:eastAsia="zh-CN"/>
        </w:rPr>
        <w:t xml:space="preserve">Proposal </w:t>
      </w:r>
      <w:r w:rsidRPr="006120A5">
        <w:rPr>
          <w:rFonts w:eastAsia="宋体"/>
          <w:b/>
          <w:lang w:eastAsia="zh-CN"/>
        </w:rPr>
        <w:fldChar w:fldCharType="begin"/>
      </w:r>
      <w:r w:rsidRPr="003C14E0">
        <w:rPr>
          <w:rFonts w:eastAsia="宋体"/>
          <w:b/>
          <w:lang w:eastAsia="zh-CN"/>
        </w:rPr>
        <w:instrText xml:space="preserve"> SEQ Proposal \* ARABIC </w:instrText>
      </w:r>
      <w:r w:rsidRPr="006120A5">
        <w:rPr>
          <w:rFonts w:eastAsia="宋体"/>
          <w:b/>
          <w:lang w:eastAsia="zh-CN"/>
        </w:rPr>
        <w:fldChar w:fldCharType="separate"/>
      </w:r>
      <w:r w:rsidR="00C615E3">
        <w:rPr>
          <w:rFonts w:eastAsia="宋体"/>
          <w:b/>
          <w:noProof/>
          <w:lang w:eastAsia="zh-CN"/>
        </w:rPr>
        <w:t>6</w:t>
      </w:r>
      <w:r w:rsidRPr="006120A5">
        <w:rPr>
          <w:rFonts w:eastAsia="宋体"/>
          <w:b/>
          <w:lang w:eastAsia="zh-CN"/>
        </w:rPr>
        <w:fldChar w:fldCharType="end"/>
      </w:r>
      <w:r w:rsidRPr="006120A5">
        <w:rPr>
          <w:rFonts w:eastAsia="宋体"/>
          <w:b/>
          <w:lang w:eastAsia="zh-CN"/>
        </w:rPr>
        <w:t xml:space="preserve">: </w:t>
      </w:r>
      <w:r w:rsidR="006364EA" w:rsidRPr="006364EA">
        <w:rPr>
          <w:rFonts w:eastAsia="宋体"/>
          <w:b/>
          <w:lang w:eastAsia="zh-CN"/>
        </w:rPr>
        <w:t>Upon receiving the UL cancellation indication, UE cancellation behaviors need to be specified</w:t>
      </w:r>
      <w:r w:rsidR="00F47C67">
        <w:rPr>
          <w:rFonts w:eastAsia="宋体"/>
          <w:b/>
          <w:lang w:eastAsia="zh-CN"/>
        </w:rPr>
        <w:t>.</w:t>
      </w:r>
    </w:p>
    <w:p w:rsidR="00894550" w:rsidRPr="003C14E0" w:rsidRDefault="00894550" w:rsidP="003C14E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indication is received before a transmission and cancellation timeline can be met, UE cancels the eMBB PUSCH and does not resume the eMBB transmission after the overlapping part.</w:t>
      </w:r>
    </w:p>
    <w:p w:rsidR="006120A5" w:rsidRPr="003C14E0" w:rsidRDefault="006120A5" w:rsidP="003C14E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UL </w:t>
      </w:r>
      <w:r w:rsidR="00E061A7">
        <w:rPr>
          <w:rFonts w:eastAsia="宋体"/>
          <w:b/>
          <w:lang w:eastAsia="zh-CN"/>
        </w:rPr>
        <w:t>cancellation</w:t>
      </w:r>
      <w:r w:rsidRPr="003C14E0">
        <w:rPr>
          <w:rFonts w:eastAsia="宋体"/>
          <w:b/>
          <w:lang w:eastAsia="zh-CN"/>
        </w:rPr>
        <w:t xml:space="preserve"> indication is received during a transmission, UE may pause eMBB transmission and drop remaining part if cancellation timeline is met</w:t>
      </w:r>
      <w:r w:rsidR="002D3B69">
        <w:rPr>
          <w:rFonts w:eastAsia="宋体"/>
          <w:b/>
          <w:lang w:eastAsia="zh-CN"/>
        </w:rPr>
        <w:t>.</w:t>
      </w:r>
    </w:p>
    <w:p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lastRenderedPageBreak/>
        <w:t xml:space="preserve">UE </w:t>
      </w:r>
      <w:r>
        <w:rPr>
          <w:rFonts w:ascii="Arial" w:eastAsia="宋体" w:hAnsi="Arial"/>
          <w:sz w:val="32"/>
          <w:szCs w:val="20"/>
        </w:rPr>
        <w:t>monitoring</w:t>
      </w:r>
      <w:r w:rsidRPr="00736245">
        <w:rPr>
          <w:rFonts w:ascii="Arial" w:eastAsia="宋体" w:hAnsi="Arial"/>
          <w:sz w:val="32"/>
          <w:szCs w:val="20"/>
        </w:rPr>
        <w:t xml:space="preserve"> behavior</w:t>
      </w:r>
    </w:p>
    <w:p w:rsidR="000E072D" w:rsidRDefault="000E072D" w:rsidP="000E072D">
      <w:pPr>
        <w:pStyle w:val="a0"/>
        <w:rPr>
          <w:rFonts w:eastAsia="等线"/>
          <w:szCs w:val="20"/>
          <w:lang w:eastAsia="zh-CN"/>
        </w:rPr>
      </w:pPr>
      <w:r>
        <w:rPr>
          <w:rFonts w:eastAsia="等线"/>
          <w:szCs w:val="20"/>
          <w:lang w:eastAsia="zh-CN"/>
        </w:rPr>
        <w:t xml:space="preserve">Two options for monitoring the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eastAsia="zh-CN"/>
        </w:rPr>
        <w:t xml:space="preserve">indication can be considered. </w:t>
      </w:r>
    </w:p>
    <w:p w:rsidR="000E072D" w:rsidRDefault="000E072D" w:rsidP="000E072D">
      <w:pPr>
        <w:pStyle w:val="a0"/>
        <w:rPr>
          <w:rFonts w:eastAsia="等线"/>
          <w:szCs w:val="20"/>
          <w:lang w:val="en-GB" w:eastAsia="zh-CN"/>
        </w:rPr>
      </w:pPr>
      <w:r>
        <w:rPr>
          <w:rFonts w:eastAsia="等线"/>
          <w:szCs w:val="20"/>
          <w:lang w:val="en-GB" w:eastAsia="zh-CN"/>
        </w:rPr>
        <w:t xml:space="preserve">The first option is that a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val="en-GB" w:eastAsia="zh-CN"/>
        </w:rPr>
        <w:t xml:space="preserve">indication can be transmitted using slot-level monitoring, where the CORESET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located at the beginning of a slot. For this case,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may be transmitted in the subsequent slot when UL grant is detected. If the time offset between UL grant and the scheduled PUSCH is small, there could be limited UL cancellation time for eMBB UE.</w:t>
      </w:r>
    </w:p>
    <w:p w:rsidR="000E072D" w:rsidRDefault="000E072D" w:rsidP="000E072D">
      <w:pPr>
        <w:pStyle w:val="a0"/>
        <w:rPr>
          <w:rFonts w:eastAsia="等线"/>
          <w:szCs w:val="20"/>
          <w:lang w:val="en-GB" w:eastAsia="zh-CN"/>
        </w:rPr>
      </w:pPr>
      <w:r>
        <w:rPr>
          <w:rFonts w:eastAsia="等线"/>
          <w:szCs w:val="20"/>
          <w:lang w:val="en-GB" w:eastAsia="zh-CN"/>
        </w:rPr>
        <w:t xml:space="preserve">Another option is that a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transmitted using mini-slot level monitoring. For this case, the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can be transmitted within the same slot where UL grant is transmitted. Therefore, it is beneficial for eMBB UE since more cancellation time can be ensured after receiving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To limit the blind decoding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the monitoring behaviours, e.g. monitoring occasion and number for blind decoding, should be configurable.</w:t>
      </w:r>
      <w:r w:rsidR="009C3167">
        <w:rPr>
          <w:rFonts w:eastAsia="等线"/>
          <w:szCs w:val="20"/>
          <w:lang w:val="en-GB" w:eastAsia="zh-CN"/>
        </w:rPr>
        <w:t xml:space="preserve"> Besides, it is important to restrict mini-slot level monitoring is only applied for UL cancellation indication for eMBB UE, to avoid large power consumption for PDCCH monitoring.</w:t>
      </w:r>
    </w:p>
    <w:p w:rsidR="000E072D" w:rsidRPr="00CF258C" w:rsidRDefault="000E072D" w:rsidP="000E072D">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C615E3">
        <w:rPr>
          <w:rFonts w:eastAsia="宋体"/>
          <w:b/>
          <w:noProof/>
          <w:lang w:eastAsia="zh-CN"/>
        </w:rPr>
        <w:t>7</w:t>
      </w:r>
      <w:r w:rsidRPr="00CF258C">
        <w:rPr>
          <w:rFonts w:eastAsia="宋体"/>
          <w:b/>
          <w:lang w:eastAsia="zh-CN"/>
        </w:rPr>
        <w:fldChar w:fldCharType="end"/>
      </w:r>
      <w:r w:rsidRPr="00CF258C">
        <w:rPr>
          <w:rFonts w:eastAsia="宋体"/>
          <w:b/>
          <w:lang w:eastAsia="zh-CN"/>
        </w:rPr>
        <w:t xml:space="preserve">: </w:t>
      </w:r>
      <w:r w:rsidR="009C3167">
        <w:rPr>
          <w:rFonts w:eastAsia="宋体"/>
          <w:b/>
          <w:lang w:eastAsia="zh-CN"/>
        </w:rPr>
        <w:t xml:space="preserve">For </w:t>
      </w:r>
      <w:r w:rsidR="0015100F" w:rsidRPr="00CF258C">
        <w:rPr>
          <w:rFonts w:eastAsia="宋体"/>
          <w:b/>
          <w:lang w:eastAsia="zh-CN"/>
        </w:rPr>
        <w:t xml:space="preserve">eMBB UE </w:t>
      </w:r>
      <w:r w:rsidR="009C3167">
        <w:rPr>
          <w:rFonts w:eastAsia="宋体"/>
          <w:b/>
          <w:lang w:eastAsia="zh-CN"/>
        </w:rPr>
        <w:t xml:space="preserve">supporting UL cancellation, UE </w:t>
      </w:r>
      <w:r w:rsidR="0015100F" w:rsidRPr="00CF258C">
        <w:rPr>
          <w:rFonts w:eastAsia="宋体"/>
          <w:b/>
          <w:lang w:eastAsia="zh-CN"/>
        </w:rPr>
        <w:t xml:space="preserve">can be configured </w:t>
      </w:r>
      <w:r w:rsidR="009C3167">
        <w:rPr>
          <w:rFonts w:eastAsia="宋体"/>
          <w:b/>
          <w:lang w:eastAsia="zh-CN"/>
        </w:rPr>
        <w:t xml:space="preserve">with </w:t>
      </w:r>
      <w:r w:rsidR="009C3167" w:rsidRPr="00CF258C">
        <w:rPr>
          <w:rFonts w:eastAsia="宋体"/>
          <w:b/>
          <w:lang w:eastAsia="zh-CN"/>
        </w:rPr>
        <w:t xml:space="preserve">slot-level or mini-slot level monitoring </w:t>
      </w:r>
      <w:r w:rsidR="009C3167">
        <w:rPr>
          <w:rFonts w:eastAsia="宋体"/>
          <w:b/>
          <w:lang w:eastAsia="zh-CN"/>
        </w:rPr>
        <w:t xml:space="preserve">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0015100F" w:rsidRPr="00CF258C">
        <w:rPr>
          <w:rFonts w:eastAsia="宋体"/>
          <w:b/>
          <w:lang w:eastAsia="zh-CN"/>
        </w:rPr>
        <w:t xml:space="preserve"> monitoring</w:t>
      </w:r>
      <w:r w:rsidRPr="00CF258C">
        <w:rPr>
          <w:rFonts w:eastAsia="宋体" w:hint="eastAsia"/>
          <w:b/>
          <w:lang w:eastAsia="zh-CN"/>
        </w:rPr>
        <w:t>.</w:t>
      </w:r>
    </w:p>
    <w:p w:rsidR="0015100F" w:rsidRDefault="0015100F" w:rsidP="00CE6179">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Pr="00CF258C">
        <w:rPr>
          <w:rFonts w:eastAsia="宋体"/>
          <w:b/>
          <w:lang w:eastAsia="zh-CN"/>
        </w:rPr>
        <w:t>, should be configurable.</w:t>
      </w:r>
    </w:p>
    <w:p w:rsidR="009C3167" w:rsidRPr="00CF258C" w:rsidRDefault="009C3167" w:rsidP="00CE6179">
      <w:pPr>
        <w:numPr>
          <w:ilvl w:val="0"/>
          <w:numId w:val="21"/>
        </w:numPr>
        <w:spacing w:afterLines="50" w:after="120" w:line="280" w:lineRule="exact"/>
        <w:jc w:val="both"/>
        <w:rPr>
          <w:rFonts w:eastAsia="宋体"/>
          <w:b/>
          <w:lang w:eastAsia="zh-CN"/>
        </w:rPr>
      </w:pPr>
      <w:r>
        <w:rPr>
          <w:rFonts w:eastAsia="宋体"/>
          <w:b/>
          <w:lang w:eastAsia="zh-CN"/>
        </w:rPr>
        <w:t>Note that mini-slot level monitoring is configured for UL cancellation indication monitoring</w:t>
      </w:r>
    </w:p>
    <w:p w:rsidR="00BF7605" w:rsidRPr="004A4CE5" w:rsidRDefault="00BF7605" w:rsidP="00BF760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4A4CE5">
        <w:rPr>
          <w:rFonts w:ascii="Arial" w:eastAsia="宋体" w:hAnsi="Arial" w:hint="eastAsia"/>
          <w:sz w:val="32"/>
          <w:szCs w:val="20"/>
        </w:rPr>
        <w:t>UE PDCCH monitoring capability</w:t>
      </w:r>
    </w:p>
    <w:p w:rsidR="004A4CE5" w:rsidRDefault="004A4CE5" w:rsidP="004A4CE5">
      <w:pPr>
        <w:pStyle w:val="a0"/>
        <w:rPr>
          <w:rFonts w:eastAsia="等线"/>
          <w:szCs w:val="20"/>
          <w:lang w:eastAsia="zh-CN"/>
        </w:rPr>
      </w:pPr>
      <w:r w:rsidRPr="0039068B">
        <w:rPr>
          <w:rFonts w:eastAsia="等线"/>
          <w:szCs w:val="20"/>
          <w:lang w:eastAsia="zh-CN"/>
        </w:rPr>
        <w:t xml:space="preserve">In NR </w:t>
      </w:r>
      <w:r w:rsidRPr="00E9263F">
        <w:rPr>
          <w:rFonts w:eastAsia="等线"/>
          <w:szCs w:val="20"/>
          <w:lang w:eastAsia="zh-CN"/>
        </w:rPr>
        <w:t>Rel-15</w:t>
      </w:r>
      <w:r w:rsidRPr="0039068B">
        <w:rPr>
          <w:rFonts w:eastAsia="等线"/>
          <w:szCs w:val="20"/>
          <w:lang w:eastAsia="zh-CN"/>
        </w:rPr>
        <w:t>, UE PDCCH monitoring capability in terms of numbers of BDs/CCEs</w:t>
      </w:r>
      <w:r>
        <w:rPr>
          <w:rFonts w:eastAsia="等线"/>
          <w:szCs w:val="20"/>
          <w:lang w:eastAsia="zh-CN"/>
        </w:rPr>
        <w:t xml:space="preserve"> are defined for different cases and subcarrier spaces (e.g., 44BDs/56CCEs for SCS=15KHz), and a </w:t>
      </w:r>
      <w:r w:rsidRPr="00E9263F">
        <w:rPr>
          <w:rFonts w:eastAsia="等线"/>
          <w:szCs w:val="20"/>
          <w:lang w:eastAsia="zh-CN"/>
        </w:rPr>
        <w:t>UE is not expected to be configured with PDCCH monitoring in CSS(s) for more than what UE can monitor in terms of numbers of BDs/CCEs</w:t>
      </w:r>
      <w:r>
        <w:rPr>
          <w:rFonts w:eastAsia="等线"/>
          <w:szCs w:val="20"/>
          <w:lang w:eastAsia="zh-CN"/>
        </w:rPr>
        <w:t>. As the above description, eMBB UE needs to monitor UL cancellation indication in slot-level or mini-slot level occasion, which means UL cancellation indication will occupy some number of BDs/CCEs especially when UE monitoring the</w:t>
      </w:r>
      <w:r w:rsidRPr="00571D9F">
        <w:rPr>
          <w:rFonts w:eastAsia="等线"/>
          <w:szCs w:val="20"/>
          <w:lang w:eastAsia="zh-CN"/>
        </w:rPr>
        <w:t xml:space="preserve"> indication </w:t>
      </w:r>
      <w:r>
        <w:rPr>
          <w:rFonts w:eastAsia="等线"/>
          <w:szCs w:val="20"/>
          <w:lang w:eastAsia="zh-CN"/>
        </w:rPr>
        <w:t>in</w:t>
      </w:r>
      <w:r w:rsidRPr="00571D9F">
        <w:rPr>
          <w:rFonts w:eastAsia="等线"/>
          <w:szCs w:val="20"/>
          <w:lang w:eastAsia="zh-CN"/>
        </w:rPr>
        <w:t xml:space="preserve"> mini-slot level.</w:t>
      </w:r>
      <w:r>
        <w:rPr>
          <w:rFonts w:eastAsia="等线"/>
          <w:szCs w:val="20"/>
          <w:lang w:eastAsia="zh-CN"/>
        </w:rPr>
        <w:t xml:space="preserve"> For example, there are seven mini-slot within one slot, and aggregation level of 8 is assumed, thus at least 7BDs/56 CCEs is needed if UL cancellation monitoring occasion is configured in each mini-slot. Therefore, considering the flexibility of PDCCH configuration, it’s needed to defined an enhanced monitoring capability especially in terms of number of CCEs for eMBB UE</w:t>
      </w:r>
      <w:r>
        <w:rPr>
          <w:rFonts w:eastAsia="等线" w:hint="eastAsia"/>
          <w:szCs w:val="20"/>
          <w:lang w:eastAsia="zh-CN"/>
        </w:rPr>
        <w:t>.</w:t>
      </w:r>
      <w:r>
        <w:rPr>
          <w:rFonts w:eastAsia="等线"/>
          <w:szCs w:val="20"/>
          <w:lang w:eastAsia="zh-CN"/>
        </w:rPr>
        <w:t xml:space="preserve"> </w:t>
      </w:r>
    </w:p>
    <w:p w:rsidR="004A4CE5" w:rsidRPr="00CF258C" w:rsidRDefault="00DB3762" w:rsidP="004A4CE5">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C615E3">
        <w:rPr>
          <w:rFonts w:eastAsia="宋体"/>
          <w:b/>
          <w:noProof/>
          <w:lang w:eastAsia="zh-CN"/>
        </w:rPr>
        <w:t>8</w:t>
      </w:r>
      <w:r w:rsidRPr="00CF258C">
        <w:rPr>
          <w:rFonts w:eastAsia="宋体"/>
          <w:b/>
          <w:lang w:eastAsia="zh-CN"/>
        </w:rPr>
        <w:fldChar w:fldCharType="end"/>
      </w:r>
      <w:r w:rsidRPr="00CF258C">
        <w:rPr>
          <w:rFonts w:eastAsia="宋体"/>
          <w:b/>
          <w:lang w:eastAsia="zh-CN"/>
        </w:rPr>
        <w:t xml:space="preserve">: </w:t>
      </w:r>
      <w:r w:rsidR="004A4CE5">
        <w:rPr>
          <w:rFonts w:eastAsia="宋体"/>
          <w:b/>
          <w:lang w:eastAsia="zh-CN"/>
        </w:rPr>
        <w:t xml:space="preserve">An enhanced PDCCH monitoring capability is needed to be defined for </w:t>
      </w:r>
      <w:r w:rsidR="004A4CE5" w:rsidRPr="00CF258C">
        <w:rPr>
          <w:rFonts w:eastAsia="宋体"/>
          <w:b/>
          <w:lang w:eastAsia="zh-CN"/>
        </w:rPr>
        <w:t>eMBB</w:t>
      </w:r>
      <w:r w:rsidR="004A4CE5">
        <w:rPr>
          <w:rFonts w:eastAsia="宋体"/>
          <w:b/>
          <w:lang w:eastAsia="zh-CN"/>
        </w:rPr>
        <w:t xml:space="preserve"> UE</w:t>
      </w:r>
      <w:r w:rsidR="004A4CE5" w:rsidRPr="00CF258C">
        <w:rPr>
          <w:rFonts w:eastAsia="宋体" w:hint="eastAsia"/>
          <w:b/>
          <w:lang w:eastAsia="zh-CN"/>
        </w:rPr>
        <w:t>.</w:t>
      </w:r>
    </w:p>
    <w:p w:rsidR="004A4CE5" w:rsidRPr="00CF258C" w:rsidRDefault="004A4CE5" w:rsidP="004A4CE5">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rsidR="00F80327" w:rsidRPr="004A4CE5" w:rsidRDefault="00F80327" w:rsidP="00F80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UE features</w:t>
      </w:r>
      <w:r w:rsidRPr="004A4CE5">
        <w:rPr>
          <w:rFonts w:ascii="Arial" w:eastAsia="宋体" w:hAnsi="Arial" w:hint="eastAsia"/>
          <w:sz w:val="32"/>
          <w:szCs w:val="20"/>
        </w:rPr>
        <w:t xml:space="preserve"> </w:t>
      </w:r>
      <w:r>
        <w:rPr>
          <w:rFonts w:ascii="Arial" w:eastAsia="宋体" w:hAnsi="Arial"/>
          <w:sz w:val="32"/>
          <w:szCs w:val="20"/>
        </w:rPr>
        <w:t>to support UL PI</w:t>
      </w:r>
    </w:p>
    <w:p w:rsidR="001E71D0" w:rsidRDefault="00D012B4" w:rsidP="00D5518A">
      <w:pPr>
        <w:pStyle w:val="a0"/>
        <w:rPr>
          <w:rFonts w:eastAsia="等线"/>
          <w:szCs w:val="20"/>
          <w:lang w:eastAsia="zh-CN"/>
        </w:rPr>
      </w:pPr>
      <w:r>
        <w:rPr>
          <w:rFonts w:eastAsia="等线"/>
          <w:szCs w:val="20"/>
          <w:lang w:eastAsia="zh-CN"/>
        </w:rPr>
        <w:t>As discussed above, for a scheduled eMBB UE to be multiplexed with URLLC transmissions, UL cancellation for a previously scheduled PUSCH transmission is beneficial. For such eMBB UEs, the processing time line for UL cancellation indication and processing timeline to cancel a non-started PUSCH or an on-going transmission would be additional UE capabilities. Besides, mini-slot level monitoring with enhanced number of CCEs is also needed. Compared to Rel.15 eMBB UE features, a couple of new UE capabilities for eMBB UE to support UL cancellation need to be introduced. Given that backward compat</w:t>
      </w:r>
      <w:r w:rsidR="003555B9">
        <w:rPr>
          <w:rFonts w:eastAsia="等线"/>
          <w:szCs w:val="20"/>
          <w:lang w:eastAsia="zh-CN"/>
        </w:rPr>
        <w:t xml:space="preserve">ibility, supporting UL cancellation indication could be an optional UE features. </w:t>
      </w:r>
      <w:r>
        <w:rPr>
          <w:rFonts w:eastAsia="等线"/>
          <w:szCs w:val="20"/>
          <w:lang w:eastAsia="zh-CN"/>
        </w:rPr>
        <w:t xml:space="preserve"> </w:t>
      </w:r>
    </w:p>
    <w:p w:rsidR="00281220" w:rsidRPr="00CF258C" w:rsidRDefault="00281220" w:rsidP="00281220">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C615E3">
        <w:rPr>
          <w:rFonts w:eastAsia="宋体"/>
          <w:b/>
          <w:noProof/>
          <w:lang w:eastAsia="zh-CN"/>
        </w:rPr>
        <w:t>9</w:t>
      </w:r>
      <w:r w:rsidRPr="00CF258C">
        <w:rPr>
          <w:rFonts w:eastAsia="宋体"/>
          <w:b/>
          <w:lang w:eastAsia="zh-CN"/>
        </w:rPr>
        <w:fldChar w:fldCharType="end"/>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rsidR="00192EF1" w:rsidRPr="003918CD" w:rsidRDefault="00192EF1" w:rsidP="00192E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R</w:t>
      </w:r>
      <w:r w:rsidRPr="002A7CC1">
        <w:rPr>
          <w:rFonts w:ascii="Arial" w:eastAsia="宋体" w:hAnsi="Arial"/>
          <w:sz w:val="32"/>
          <w:szCs w:val="20"/>
        </w:rPr>
        <w:t xml:space="preserve">eliability of UL cancelation </w:t>
      </w:r>
      <w:r>
        <w:rPr>
          <w:rFonts w:ascii="Arial" w:eastAsia="宋体" w:hAnsi="Arial"/>
          <w:sz w:val="32"/>
          <w:szCs w:val="20"/>
        </w:rPr>
        <w:t>indication</w:t>
      </w:r>
      <w:r w:rsidRPr="003918CD">
        <w:rPr>
          <w:rFonts w:ascii="Arial" w:eastAsia="宋体" w:hAnsi="Arial"/>
          <w:sz w:val="32"/>
          <w:szCs w:val="20"/>
        </w:rPr>
        <w:t xml:space="preserve"> </w:t>
      </w:r>
    </w:p>
    <w:p w:rsidR="00F66A77" w:rsidRDefault="004C738A" w:rsidP="004C738A">
      <w:pPr>
        <w:pStyle w:val="a0"/>
        <w:rPr>
          <w:rFonts w:eastAsia="等线"/>
          <w:szCs w:val="20"/>
          <w:lang w:val="en-GB" w:eastAsia="zh-CN"/>
        </w:rPr>
      </w:pPr>
      <w:r>
        <w:rPr>
          <w:rFonts w:eastAsia="等线"/>
          <w:szCs w:val="20"/>
          <w:lang w:val="en-GB" w:eastAsia="zh-CN"/>
        </w:rPr>
        <w:t xml:space="preserve">For eMBB UE receiving UL cancellation indication, </w:t>
      </w:r>
      <w:r w:rsidRPr="004C738A">
        <w:rPr>
          <w:rFonts w:eastAsia="等线"/>
          <w:szCs w:val="20"/>
          <w:lang w:val="en-GB" w:eastAsia="zh-CN"/>
        </w:rPr>
        <w:t>the reliability of UL cancellation indicati</w:t>
      </w:r>
      <w:r>
        <w:rPr>
          <w:rFonts w:eastAsia="等线"/>
          <w:szCs w:val="20"/>
          <w:lang w:val="en-GB" w:eastAsia="zh-CN"/>
        </w:rPr>
        <w:t>on should be taken into account, i.e. t</w:t>
      </w:r>
      <w:r w:rsidRPr="004C738A">
        <w:rPr>
          <w:rFonts w:eastAsia="等线"/>
          <w:szCs w:val="20"/>
          <w:lang w:val="en-GB" w:eastAsia="zh-CN"/>
        </w:rPr>
        <w:t>he reliability of UL cancellation indication should be sufficiently high to ensure not affecting the URLLC UL transmission.</w:t>
      </w:r>
      <w:r>
        <w:rPr>
          <w:rFonts w:eastAsia="等线"/>
          <w:szCs w:val="20"/>
          <w:lang w:val="en-GB" w:eastAsia="zh-CN"/>
        </w:rPr>
        <w:t xml:space="preserve"> In our companion contribution </w:t>
      </w:r>
      <w:r>
        <w:rPr>
          <w:rFonts w:eastAsia="等线"/>
          <w:szCs w:val="20"/>
          <w:lang w:val="en-GB" w:eastAsia="zh-CN"/>
        </w:rPr>
        <w:fldChar w:fldCharType="begin"/>
      </w:r>
      <w:r>
        <w:rPr>
          <w:rFonts w:eastAsia="等线"/>
          <w:szCs w:val="20"/>
          <w:lang w:val="en-GB" w:eastAsia="zh-CN"/>
        </w:rPr>
        <w:instrText xml:space="preserve"> REF _Ref521610926 \r \h </w:instrText>
      </w:r>
      <w:r>
        <w:rPr>
          <w:rFonts w:eastAsia="等线"/>
          <w:szCs w:val="20"/>
          <w:lang w:val="en-GB" w:eastAsia="zh-CN"/>
        </w:rPr>
      </w:r>
      <w:r>
        <w:rPr>
          <w:rFonts w:eastAsia="等线"/>
          <w:szCs w:val="20"/>
          <w:lang w:val="en-GB" w:eastAsia="zh-CN"/>
        </w:rPr>
        <w:fldChar w:fldCharType="separate"/>
      </w:r>
      <w:r w:rsidR="00C615E3">
        <w:rPr>
          <w:rFonts w:eastAsia="等线"/>
          <w:szCs w:val="20"/>
          <w:lang w:val="en-GB" w:eastAsia="zh-CN"/>
        </w:rPr>
        <w:t>[1]</w:t>
      </w:r>
      <w:r>
        <w:rPr>
          <w:rFonts w:eastAsia="等线"/>
          <w:szCs w:val="20"/>
          <w:lang w:val="en-GB" w:eastAsia="zh-CN"/>
        </w:rPr>
        <w:fldChar w:fldCharType="end"/>
      </w:r>
      <w:r>
        <w:rPr>
          <w:rFonts w:eastAsia="等线"/>
          <w:szCs w:val="20"/>
          <w:lang w:val="en-GB" w:eastAsia="zh-CN"/>
        </w:rPr>
        <w:t xml:space="preserve">, it </w:t>
      </w:r>
      <w:proofErr w:type="gramStart"/>
      <w:r>
        <w:rPr>
          <w:rFonts w:eastAsia="等线"/>
          <w:szCs w:val="20"/>
          <w:lang w:val="en-GB" w:eastAsia="zh-CN"/>
        </w:rPr>
        <w:t>can be seen</w:t>
      </w:r>
      <w:proofErr w:type="gramEnd"/>
      <w:r>
        <w:rPr>
          <w:rFonts w:eastAsia="等线"/>
          <w:szCs w:val="20"/>
          <w:lang w:val="en-GB" w:eastAsia="zh-CN"/>
        </w:rPr>
        <w:t xml:space="preserve"> from the performance evaluation results that DCI with 15~24 bits payload can achieve up to 10-5 BLER target. It should be also noted that the payload of UL cancellation indication needs to be small to maintain high reliability. </w:t>
      </w:r>
    </w:p>
    <w:p w:rsidR="009204B6" w:rsidRDefault="009204B6" w:rsidP="004C738A">
      <w:pPr>
        <w:pStyle w:val="a0"/>
        <w:rPr>
          <w:rFonts w:eastAsia="等线"/>
          <w:szCs w:val="20"/>
          <w:lang w:val="en-GB" w:eastAsia="zh-CN"/>
        </w:rPr>
      </w:pPr>
      <w:r>
        <w:rPr>
          <w:rFonts w:eastAsia="等线"/>
          <w:szCs w:val="20"/>
          <w:lang w:val="en-GB" w:eastAsia="zh-CN"/>
        </w:rPr>
        <w:t xml:space="preserve">Furthermore, a URLLC transmission is more likely to be multiplexed with a cell </w:t>
      </w:r>
      <w:r w:rsidR="002C5C28">
        <w:rPr>
          <w:rFonts w:eastAsia="等线"/>
          <w:szCs w:val="20"/>
          <w:lang w:val="en-GB" w:eastAsia="zh-CN"/>
        </w:rPr>
        <w:t>centre</w:t>
      </w:r>
      <w:r>
        <w:rPr>
          <w:rFonts w:eastAsia="等线"/>
          <w:szCs w:val="20"/>
          <w:lang w:val="en-GB" w:eastAsia="zh-CN"/>
        </w:rPr>
        <w:t xml:space="preserve"> eMBB UE who is scheduled with wide frequency bandwidth, while cell-edge eMBB UE is power limited and occupying small </w:t>
      </w:r>
      <w:r>
        <w:rPr>
          <w:rFonts w:eastAsia="等线"/>
          <w:szCs w:val="20"/>
          <w:lang w:val="en-GB" w:eastAsia="zh-CN"/>
        </w:rPr>
        <w:lastRenderedPageBreak/>
        <w:t xml:space="preserve">frequency bandwidth. Therefore, the reliability requirement of receiving UL cancellation indication for such cell </w:t>
      </w:r>
      <w:r w:rsidR="002C5C28">
        <w:rPr>
          <w:rFonts w:eastAsia="等线"/>
          <w:szCs w:val="20"/>
          <w:lang w:val="en-GB" w:eastAsia="zh-CN"/>
        </w:rPr>
        <w:t>centre</w:t>
      </w:r>
      <w:r>
        <w:rPr>
          <w:rFonts w:eastAsia="等线"/>
          <w:szCs w:val="20"/>
          <w:lang w:val="en-GB" w:eastAsia="zh-CN"/>
        </w:rPr>
        <w:t xml:space="preserve"> UEs can be met due to the good channel condition. </w:t>
      </w:r>
    </w:p>
    <w:p w:rsidR="004C738A" w:rsidRPr="00886016" w:rsidRDefault="004C738A" w:rsidP="00886016">
      <w:pPr>
        <w:spacing w:after="120"/>
        <w:jc w:val="center"/>
        <w:rPr>
          <w:rFonts w:eastAsia="等线"/>
          <w:b/>
          <w:szCs w:val="20"/>
          <w:lang w:eastAsia="zh-CN"/>
        </w:rPr>
      </w:pPr>
      <w:r w:rsidRPr="00886016">
        <w:rPr>
          <w:rFonts w:eastAsia="等线"/>
          <w:b/>
          <w:szCs w:val="20"/>
          <w:lang w:eastAsia="zh-CN"/>
        </w:rPr>
        <w:t>T</w:t>
      </w:r>
      <w:r w:rsidRPr="00886016">
        <w:rPr>
          <w:rFonts w:eastAsia="等线" w:hint="eastAsia"/>
          <w:b/>
          <w:szCs w:val="20"/>
          <w:lang w:eastAsia="zh-CN"/>
        </w:rPr>
        <w:t xml:space="preserve">able </w:t>
      </w:r>
      <w:r w:rsidR="000B1209">
        <w:rPr>
          <w:rFonts w:eastAsia="等线"/>
          <w:b/>
          <w:szCs w:val="20"/>
          <w:lang w:eastAsia="zh-CN"/>
        </w:rPr>
        <w:t>1</w:t>
      </w:r>
      <w:r w:rsidR="00556EBB" w:rsidRPr="00886016">
        <w:rPr>
          <w:rFonts w:eastAsia="等线"/>
          <w:b/>
          <w:szCs w:val="20"/>
          <w:lang w:eastAsia="zh-CN"/>
        </w:rPr>
        <w:t>:</w:t>
      </w:r>
      <w:r w:rsidRPr="00886016">
        <w:rPr>
          <w:rFonts w:eastAsia="等线" w:hint="eastAsia"/>
          <w:b/>
          <w:szCs w:val="20"/>
          <w:lang w:eastAsia="zh-CN"/>
        </w:rPr>
        <w:t xml:space="preserve"> </w:t>
      </w:r>
      <w:r w:rsidRPr="00886016">
        <w:rPr>
          <w:rFonts w:eastAsia="等线"/>
          <w:b/>
          <w:szCs w:val="20"/>
          <w:lang w:eastAsia="zh-CN"/>
        </w:rPr>
        <w:t>T</w:t>
      </w:r>
      <w:r w:rsidRPr="00886016">
        <w:rPr>
          <w:rFonts w:eastAsia="等线" w:hint="eastAsia"/>
          <w:b/>
          <w:szCs w:val="20"/>
          <w:lang w:eastAsia="zh-CN"/>
        </w:rPr>
        <w:t>he required SINR corresponding to</w:t>
      </w:r>
      <w:r w:rsidRPr="00886016">
        <w:rPr>
          <w:rFonts w:eastAsia="等线" w:hint="eastAsia"/>
          <w:b/>
          <w:szCs w:val="20"/>
          <w:vertAlign w:val="superscript"/>
          <w:lang w:eastAsia="zh-CN"/>
        </w:rPr>
        <w:t xml:space="preserve"> </w:t>
      </w:r>
      <w:r w:rsidRPr="00886016">
        <w:rPr>
          <w:rFonts w:eastAsia="等线" w:hint="eastAsia"/>
          <w:b/>
          <w:szCs w:val="20"/>
          <w:lang w:eastAsia="zh-CN"/>
        </w:rPr>
        <w:t>BLER target in link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609"/>
        <w:gridCol w:w="1088"/>
        <w:gridCol w:w="1671"/>
        <w:gridCol w:w="1844"/>
        <w:gridCol w:w="1662"/>
      </w:tblGrid>
      <w:tr w:rsidR="001C47CD" w:rsidRPr="00886016" w:rsidTr="00001BF0">
        <w:trPr>
          <w:jc w:val="center"/>
        </w:trPr>
        <w:tc>
          <w:tcPr>
            <w:tcW w:w="760" w:type="pct"/>
            <w:vMerge w:val="restart"/>
            <w:shd w:val="clear" w:color="auto" w:fill="auto"/>
          </w:tcPr>
          <w:p w:rsidR="004C738A" w:rsidRPr="00886016" w:rsidRDefault="004C738A" w:rsidP="00001BF0">
            <w:pPr>
              <w:rPr>
                <w:rFonts w:eastAsia="等线"/>
                <w:szCs w:val="20"/>
                <w:lang w:eastAsia="zh-CN"/>
              </w:rPr>
            </w:pPr>
            <w:bookmarkStart w:id="16" w:name="_Hlk525827589"/>
            <w:r w:rsidRPr="00886016">
              <w:rPr>
                <w:rFonts w:eastAsia="等线" w:hint="eastAsia"/>
                <w:szCs w:val="20"/>
                <w:lang w:eastAsia="zh-CN"/>
              </w:rPr>
              <w:t>4G frequency and TDL-C(300ns)</w:t>
            </w:r>
          </w:p>
        </w:tc>
        <w:tc>
          <w:tcPr>
            <w:tcW w:w="866" w:type="pct"/>
            <w:shd w:val="clear" w:color="auto" w:fill="auto"/>
            <w:vAlign w:val="center"/>
          </w:tcPr>
          <w:p w:rsidR="004C738A" w:rsidRPr="00886016" w:rsidRDefault="004C738A" w:rsidP="00001BF0">
            <w:pPr>
              <w:jc w:val="center"/>
              <w:rPr>
                <w:rFonts w:eastAsia="等线"/>
                <w:b/>
                <w:szCs w:val="20"/>
                <w:lang w:eastAsia="zh-CN"/>
              </w:rPr>
            </w:pPr>
            <w:r w:rsidRPr="00886016">
              <w:rPr>
                <w:rFonts w:eastAsia="等线"/>
                <w:b/>
                <w:szCs w:val="20"/>
                <w:lang w:eastAsia="zh-CN"/>
              </w:rPr>
              <w:t>T</w:t>
            </w:r>
            <w:r w:rsidRPr="00886016">
              <w:rPr>
                <w:rFonts w:eastAsia="等线" w:hint="eastAsia"/>
                <w:b/>
                <w:szCs w:val="20"/>
                <w:lang w:eastAsia="zh-CN"/>
              </w:rPr>
              <w:t>arget BLER</w:t>
            </w:r>
          </w:p>
        </w:tc>
        <w:tc>
          <w:tcPr>
            <w:tcW w:w="586" w:type="pct"/>
            <w:shd w:val="clear" w:color="auto" w:fill="auto"/>
            <w:vAlign w:val="center"/>
          </w:tcPr>
          <w:p w:rsidR="004C738A" w:rsidRPr="00886016" w:rsidRDefault="004C738A" w:rsidP="00001BF0">
            <w:pPr>
              <w:jc w:val="center"/>
              <w:rPr>
                <w:rFonts w:eastAsia="等线"/>
                <w:b/>
                <w:szCs w:val="20"/>
                <w:lang w:eastAsia="zh-CN"/>
              </w:rPr>
            </w:pPr>
            <w:r w:rsidRPr="00886016">
              <w:rPr>
                <w:rFonts w:eastAsia="等线" w:hint="eastAsia"/>
                <w:b/>
                <w:szCs w:val="20"/>
                <w:lang w:eastAsia="zh-CN"/>
              </w:rPr>
              <w:t>AL</w:t>
            </w:r>
          </w:p>
        </w:tc>
        <w:tc>
          <w:tcPr>
            <w:tcW w:w="900" w:type="pct"/>
            <w:shd w:val="clear" w:color="auto" w:fill="auto"/>
            <w:vAlign w:val="center"/>
          </w:tcPr>
          <w:p w:rsidR="004C738A" w:rsidRPr="00886016" w:rsidRDefault="001C47CD" w:rsidP="00001BF0">
            <w:pPr>
              <w:jc w:val="center"/>
              <w:rPr>
                <w:rFonts w:eastAsia="等线"/>
                <w:b/>
                <w:szCs w:val="20"/>
                <w:lang w:eastAsia="zh-CN"/>
              </w:rPr>
            </w:pPr>
            <w:r w:rsidRPr="00886016">
              <w:rPr>
                <w:rFonts w:eastAsia="等线"/>
                <w:b/>
                <w:szCs w:val="20"/>
                <w:lang w:eastAsia="zh-CN"/>
              </w:rPr>
              <w:t xml:space="preserve">Payload = </w:t>
            </w:r>
            <w:r w:rsidR="004C738A" w:rsidRPr="00886016">
              <w:rPr>
                <w:rFonts w:eastAsia="等线" w:hint="eastAsia"/>
                <w:b/>
                <w:szCs w:val="20"/>
                <w:lang w:eastAsia="zh-CN"/>
              </w:rPr>
              <w:t>40bits</w:t>
            </w:r>
          </w:p>
        </w:tc>
        <w:tc>
          <w:tcPr>
            <w:tcW w:w="993" w:type="pct"/>
            <w:shd w:val="clear" w:color="auto" w:fill="auto"/>
            <w:vAlign w:val="center"/>
          </w:tcPr>
          <w:p w:rsidR="004C738A" w:rsidRPr="00886016" w:rsidRDefault="001C47CD" w:rsidP="00001BF0">
            <w:pPr>
              <w:jc w:val="center"/>
              <w:rPr>
                <w:b/>
                <w:szCs w:val="20"/>
              </w:rPr>
            </w:pPr>
            <w:r w:rsidRPr="00886016">
              <w:rPr>
                <w:rFonts w:eastAsia="等线"/>
                <w:b/>
                <w:szCs w:val="20"/>
                <w:lang w:eastAsia="zh-CN"/>
              </w:rPr>
              <w:t xml:space="preserve">Payload = </w:t>
            </w:r>
            <w:r w:rsidR="004C738A" w:rsidRPr="00886016">
              <w:rPr>
                <w:rFonts w:hint="eastAsia"/>
                <w:b/>
                <w:szCs w:val="20"/>
              </w:rPr>
              <w:t>24 bits</w:t>
            </w:r>
          </w:p>
        </w:tc>
        <w:tc>
          <w:tcPr>
            <w:tcW w:w="896" w:type="pct"/>
            <w:shd w:val="clear" w:color="auto" w:fill="auto"/>
            <w:vAlign w:val="center"/>
          </w:tcPr>
          <w:p w:rsidR="004C738A" w:rsidRPr="00886016" w:rsidRDefault="001C47CD" w:rsidP="00001BF0">
            <w:pPr>
              <w:jc w:val="center"/>
              <w:rPr>
                <w:b/>
                <w:szCs w:val="20"/>
              </w:rPr>
            </w:pPr>
            <w:r w:rsidRPr="00886016">
              <w:rPr>
                <w:rFonts w:eastAsia="等线"/>
                <w:b/>
                <w:szCs w:val="20"/>
                <w:lang w:eastAsia="zh-CN"/>
              </w:rPr>
              <w:t>Payload =</w:t>
            </w:r>
            <w:r w:rsidR="004C738A" w:rsidRPr="00886016">
              <w:rPr>
                <w:rFonts w:hint="eastAsia"/>
                <w:b/>
                <w:szCs w:val="20"/>
              </w:rPr>
              <w:t>15 bits</w:t>
            </w:r>
          </w:p>
        </w:tc>
      </w:tr>
      <w:bookmarkEnd w:id="16"/>
      <w:tr w:rsidR="001C47CD" w:rsidRPr="00886016" w:rsidTr="00001BF0">
        <w:trPr>
          <w:jc w:val="center"/>
        </w:trPr>
        <w:tc>
          <w:tcPr>
            <w:tcW w:w="760" w:type="pct"/>
            <w:vMerge/>
            <w:shd w:val="clear" w:color="auto" w:fill="auto"/>
          </w:tcPr>
          <w:p w:rsidR="004C738A" w:rsidRPr="00886016" w:rsidRDefault="004C738A" w:rsidP="00001BF0">
            <w:pPr>
              <w:rPr>
                <w:rFonts w:eastAsia="等线"/>
                <w:szCs w:val="20"/>
                <w:lang w:eastAsia="zh-CN"/>
              </w:rPr>
            </w:pPr>
          </w:p>
        </w:tc>
        <w:tc>
          <w:tcPr>
            <w:tcW w:w="866"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hint="eastAsia"/>
                <w:szCs w:val="20"/>
                <w:lang w:eastAsia="zh-CN"/>
              </w:rPr>
              <w:t>10^-5</w:t>
            </w:r>
          </w:p>
        </w:tc>
        <w:tc>
          <w:tcPr>
            <w:tcW w:w="586" w:type="pct"/>
            <w:shd w:val="clear" w:color="auto" w:fill="auto"/>
            <w:vAlign w:val="center"/>
          </w:tcPr>
          <w:p w:rsidR="004C738A" w:rsidRPr="00886016" w:rsidRDefault="004C738A" w:rsidP="00001BF0">
            <w:pPr>
              <w:jc w:val="center"/>
              <w:rPr>
                <w:rFonts w:eastAsia="等线"/>
                <w:szCs w:val="20"/>
                <w:lang w:eastAsia="zh-CN"/>
              </w:rPr>
            </w:pPr>
            <w:r w:rsidRPr="00886016">
              <w:rPr>
                <w:rFonts w:hint="eastAsia"/>
                <w:szCs w:val="20"/>
              </w:rPr>
              <w:t>16</w:t>
            </w:r>
            <w:r w:rsidRPr="00886016">
              <w:rPr>
                <w:rFonts w:eastAsia="等线" w:hint="eastAsia"/>
                <w:szCs w:val="20"/>
                <w:lang w:eastAsia="zh-CN"/>
              </w:rPr>
              <w:t>CCE</w:t>
            </w:r>
          </w:p>
        </w:tc>
        <w:tc>
          <w:tcPr>
            <w:tcW w:w="900"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szCs w:val="20"/>
                <w:lang w:eastAsia="zh-CN"/>
              </w:rPr>
              <w:t>-6.203</w:t>
            </w:r>
          </w:p>
        </w:tc>
        <w:tc>
          <w:tcPr>
            <w:tcW w:w="993"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szCs w:val="20"/>
                <w:lang w:eastAsia="zh-CN"/>
              </w:rPr>
              <w:t>-7.118</w:t>
            </w:r>
          </w:p>
        </w:tc>
        <w:tc>
          <w:tcPr>
            <w:tcW w:w="896"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hint="eastAsia"/>
                <w:szCs w:val="20"/>
                <w:lang w:eastAsia="zh-CN"/>
              </w:rPr>
              <w:t>-7.748</w:t>
            </w:r>
          </w:p>
        </w:tc>
      </w:tr>
      <w:tr w:rsidR="001C47CD" w:rsidRPr="00886016" w:rsidTr="00001BF0">
        <w:trPr>
          <w:jc w:val="center"/>
        </w:trPr>
        <w:tc>
          <w:tcPr>
            <w:tcW w:w="760" w:type="pct"/>
            <w:vMerge/>
            <w:shd w:val="clear" w:color="auto" w:fill="auto"/>
          </w:tcPr>
          <w:p w:rsidR="004C738A" w:rsidRPr="00886016" w:rsidRDefault="004C738A" w:rsidP="00001BF0">
            <w:pPr>
              <w:rPr>
                <w:szCs w:val="20"/>
              </w:rPr>
            </w:pPr>
          </w:p>
        </w:tc>
        <w:tc>
          <w:tcPr>
            <w:tcW w:w="866" w:type="pct"/>
            <w:shd w:val="clear" w:color="auto" w:fill="auto"/>
            <w:vAlign w:val="center"/>
          </w:tcPr>
          <w:p w:rsidR="004C738A" w:rsidRPr="00886016" w:rsidRDefault="004C738A" w:rsidP="00001BF0">
            <w:pPr>
              <w:jc w:val="center"/>
              <w:rPr>
                <w:szCs w:val="20"/>
              </w:rPr>
            </w:pPr>
            <w:r w:rsidRPr="00886016">
              <w:rPr>
                <w:rFonts w:eastAsia="等线" w:hint="eastAsia"/>
                <w:szCs w:val="20"/>
                <w:lang w:eastAsia="zh-CN"/>
              </w:rPr>
              <w:t>10^-6</w:t>
            </w:r>
          </w:p>
        </w:tc>
        <w:tc>
          <w:tcPr>
            <w:tcW w:w="586" w:type="pct"/>
            <w:shd w:val="clear" w:color="auto" w:fill="auto"/>
            <w:vAlign w:val="center"/>
          </w:tcPr>
          <w:p w:rsidR="004C738A" w:rsidRPr="00886016" w:rsidRDefault="004C738A" w:rsidP="00001BF0">
            <w:pPr>
              <w:jc w:val="center"/>
              <w:rPr>
                <w:rFonts w:eastAsia="等线"/>
                <w:szCs w:val="20"/>
                <w:lang w:eastAsia="zh-CN"/>
              </w:rPr>
            </w:pPr>
            <w:r w:rsidRPr="00886016">
              <w:rPr>
                <w:rFonts w:hint="eastAsia"/>
                <w:szCs w:val="20"/>
              </w:rPr>
              <w:t>16</w:t>
            </w:r>
            <w:r w:rsidRPr="00886016">
              <w:rPr>
                <w:rFonts w:eastAsia="等线" w:hint="eastAsia"/>
                <w:szCs w:val="20"/>
                <w:lang w:eastAsia="zh-CN"/>
              </w:rPr>
              <w:t>CCE</w:t>
            </w:r>
          </w:p>
        </w:tc>
        <w:tc>
          <w:tcPr>
            <w:tcW w:w="900"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szCs w:val="20"/>
                <w:lang w:eastAsia="zh-CN"/>
              </w:rPr>
              <w:t>-5.829</w:t>
            </w:r>
          </w:p>
        </w:tc>
        <w:tc>
          <w:tcPr>
            <w:tcW w:w="993"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szCs w:val="20"/>
                <w:lang w:eastAsia="zh-CN"/>
              </w:rPr>
              <w:t>-6.748</w:t>
            </w:r>
          </w:p>
        </w:tc>
        <w:tc>
          <w:tcPr>
            <w:tcW w:w="896"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hint="eastAsia"/>
                <w:szCs w:val="20"/>
                <w:lang w:eastAsia="zh-CN"/>
              </w:rPr>
              <w:t>-7.395</w:t>
            </w:r>
          </w:p>
        </w:tc>
      </w:tr>
    </w:tbl>
    <w:p w:rsidR="004C738A" w:rsidRPr="00886016" w:rsidRDefault="004C738A" w:rsidP="004C738A">
      <w:pPr>
        <w:jc w:val="both"/>
        <w:rPr>
          <w:rFonts w:eastAsia="等线"/>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608"/>
        <w:gridCol w:w="1088"/>
        <w:gridCol w:w="1673"/>
        <w:gridCol w:w="1740"/>
        <w:gridCol w:w="1766"/>
      </w:tblGrid>
      <w:tr w:rsidR="001C47CD" w:rsidRPr="00886016" w:rsidTr="007E03BA">
        <w:trPr>
          <w:jc w:val="center"/>
        </w:trPr>
        <w:tc>
          <w:tcPr>
            <w:tcW w:w="759" w:type="pct"/>
            <w:vMerge w:val="restart"/>
            <w:shd w:val="clear" w:color="auto" w:fill="auto"/>
          </w:tcPr>
          <w:p w:rsidR="001C47CD" w:rsidRPr="00886016" w:rsidRDefault="001C47CD" w:rsidP="001C47CD">
            <w:pPr>
              <w:rPr>
                <w:rFonts w:eastAsia="等线"/>
                <w:szCs w:val="20"/>
                <w:lang w:eastAsia="zh-CN"/>
              </w:rPr>
            </w:pPr>
            <w:r w:rsidRPr="00886016">
              <w:rPr>
                <w:rFonts w:eastAsia="等线" w:hint="eastAsia"/>
                <w:szCs w:val="20"/>
                <w:lang w:eastAsia="zh-CN"/>
              </w:rPr>
              <w:t>700M frequency and TDL-C (300ns)</w:t>
            </w:r>
          </w:p>
        </w:tc>
        <w:tc>
          <w:tcPr>
            <w:tcW w:w="866" w:type="pct"/>
            <w:shd w:val="clear" w:color="auto" w:fill="auto"/>
            <w:vAlign w:val="center"/>
          </w:tcPr>
          <w:p w:rsidR="001C47CD" w:rsidRPr="00886016" w:rsidRDefault="001C47CD" w:rsidP="00886016">
            <w:pPr>
              <w:jc w:val="center"/>
              <w:rPr>
                <w:rFonts w:eastAsia="等线"/>
                <w:szCs w:val="20"/>
                <w:lang w:eastAsia="zh-CN"/>
              </w:rPr>
            </w:pPr>
            <w:r w:rsidRPr="00886016">
              <w:rPr>
                <w:rFonts w:eastAsia="等线"/>
                <w:b/>
                <w:szCs w:val="20"/>
                <w:lang w:eastAsia="zh-CN"/>
              </w:rPr>
              <w:t>T</w:t>
            </w:r>
            <w:r w:rsidRPr="00886016">
              <w:rPr>
                <w:rFonts w:eastAsia="等线" w:hint="eastAsia"/>
                <w:b/>
                <w:szCs w:val="20"/>
                <w:lang w:eastAsia="zh-CN"/>
              </w:rPr>
              <w:t>arget BLER</w:t>
            </w:r>
          </w:p>
        </w:tc>
        <w:tc>
          <w:tcPr>
            <w:tcW w:w="586" w:type="pct"/>
            <w:shd w:val="clear" w:color="auto" w:fill="auto"/>
            <w:vAlign w:val="center"/>
          </w:tcPr>
          <w:p w:rsidR="001C47CD" w:rsidRPr="00886016" w:rsidRDefault="001C47CD" w:rsidP="00886016">
            <w:pPr>
              <w:jc w:val="center"/>
              <w:rPr>
                <w:rFonts w:eastAsia="等线"/>
                <w:szCs w:val="20"/>
                <w:lang w:eastAsia="zh-CN"/>
              </w:rPr>
            </w:pPr>
            <w:r w:rsidRPr="00886016">
              <w:rPr>
                <w:rFonts w:eastAsia="等线" w:hint="eastAsia"/>
                <w:b/>
                <w:szCs w:val="20"/>
                <w:lang w:eastAsia="zh-CN"/>
              </w:rPr>
              <w:t>AL</w:t>
            </w:r>
          </w:p>
        </w:tc>
        <w:tc>
          <w:tcPr>
            <w:tcW w:w="901" w:type="pct"/>
            <w:shd w:val="clear" w:color="auto" w:fill="auto"/>
            <w:vAlign w:val="center"/>
          </w:tcPr>
          <w:p w:rsidR="001C47CD" w:rsidRPr="00886016" w:rsidRDefault="001C47CD" w:rsidP="001C47CD">
            <w:pPr>
              <w:rPr>
                <w:rFonts w:eastAsia="等线"/>
                <w:szCs w:val="20"/>
                <w:lang w:eastAsia="zh-CN"/>
              </w:rPr>
            </w:pPr>
            <w:r w:rsidRPr="00886016">
              <w:rPr>
                <w:rFonts w:eastAsia="等线"/>
                <w:b/>
                <w:szCs w:val="20"/>
                <w:lang w:eastAsia="zh-CN"/>
              </w:rPr>
              <w:t xml:space="preserve">Payload = </w:t>
            </w:r>
            <w:r w:rsidRPr="00886016">
              <w:rPr>
                <w:rFonts w:eastAsia="等线" w:hint="eastAsia"/>
                <w:b/>
                <w:szCs w:val="20"/>
                <w:lang w:eastAsia="zh-CN"/>
              </w:rPr>
              <w:t>40bits</w:t>
            </w:r>
          </w:p>
        </w:tc>
        <w:tc>
          <w:tcPr>
            <w:tcW w:w="937" w:type="pct"/>
            <w:shd w:val="clear" w:color="auto" w:fill="auto"/>
            <w:vAlign w:val="center"/>
          </w:tcPr>
          <w:p w:rsidR="001C47CD" w:rsidRPr="00886016" w:rsidRDefault="001C47CD" w:rsidP="001C47CD">
            <w:pPr>
              <w:rPr>
                <w:szCs w:val="20"/>
              </w:rPr>
            </w:pPr>
            <w:r w:rsidRPr="00886016">
              <w:rPr>
                <w:rFonts w:eastAsia="等线"/>
                <w:b/>
                <w:szCs w:val="20"/>
                <w:lang w:eastAsia="zh-CN"/>
              </w:rPr>
              <w:t xml:space="preserve">Payload = </w:t>
            </w:r>
            <w:r w:rsidRPr="00886016">
              <w:rPr>
                <w:rFonts w:hint="eastAsia"/>
                <w:b/>
                <w:szCs w:val="20"/>
              </w:rPr>
              <w:t>24 bits</w:t>
            </w:r>
          </w:p>
        </w:tc>
        <w:tc>
          <w:tcPr>
            <w:tcW w:w="952" w:type="pct"/>
            <w:shd w:val="clear" w:color="auto" w:fill="auto"/>
            <w:vAlign w:val="center"/>
          </w:tcPr>
          <w:p w:rsidR="001C47CD" w:rsidRPr="00886016" w:rsidRDefault="001C47CD" w:rsidP="001C47CD">
            <w:pPr>
              <w:rPr>
                <w:szCs w:val="20"/>
              </w:rPr>
            </w:pPr>
            <w:r w:rsidRPr="00886016">
              <w:rPr>
                <w:rFonts w:eastAsia="等线"/>
                <w:b/>
                <w:szCs w:val="20"/>
                <w:lang w:eastAsia="zh-CN"/>
              </w:rPr>
              <w:t>Payload =</w:t>
            </w:r>
            <w:r w:rsidRPr="00886016">
              <w:rPr>
                <w:rFonts w:hint="eastAsia"/>
                <w:b/>
                <w:szCs w:val="20"/>
              </w:rPr>
              <w:t>15 bits</w:t>
            </w:r>
          </w:p>
        </w:tc>
      </w:tr>
      <w:tr w:rsidR="001C47CD" w:rsidRPr="00886016" w:rsidTr="007E03BA">
        <w:trPr>
          <w:jc w:val="center"/>
        </w:trPr>
        <w:tc>
          <w:tcPr>
            <w:tcW w:w="759" w:type="pct"/>
            <w:vMerge/>
            <w:shd w:val="clear" w:color="auto" w:fill="auto"/>
          </w:tcPr>
          <w:p w:rsidR="004C738A" w:rsidRPr="00886016" w:rsidRDefault="004C738A" w:rsidP="00001BF0">
            <w:pPr>
              <w:rPr>
                <w:rFonts w:eastAsia="等线"/>
                <w:szCs w:val="20"/>
                <w:lang w:eastAsia="zh-CN"/>
              </w:rPr>
            </w:pPr>
          </w:p>
        </w:tc>
        <w:tc>
          <w:tcPr>
            <w:tcW w:w="866" w:type="pct"/>
            <w:shd w:val="clear" w:color="auto" w:fill="auto"/>
            <w:vAlign w:val="center"/>
          </w:tcPr>
          <w:p w:rsidR="004C738A" w:rsidRPr="00886016" w:rsidRDefault="004C738A" w:rsidP="00001BF0">
            <w:pPr>
              <w:jc w:val="center"/>
              <w:rPr>
                <w:rFonts w:eastAsia="等线"/>
                <w:szCs w:val="20"/>
                <w:lang w:eastAsia="zh-CN"/>
              </w:rPr>
            </w:pPr>
            <w:r w:rsidRPr="00886016">
              <w:rPr>
                <w:rFonts w:eastAsia="等线" w:hint="eastAsia"/>
                <w:szCs w:val="20"/>
                <w:lang w:eastAsia="zh-CN"/>
              </w:rPr>
              <w:t>10^-5</w:t>
            </w:r>
          </w:p>
        </w:tc>
        <w:tc>
          <w:tcPr>
            <w:tcW w:w="586" w:type="pct"/>
            <w:shd w:val="clear" w:color="auto" w:fill="auto"/>
            <w:vAlign w:val="center"/>
          </w:tcPr>
          <w:p w:rsidR="004C738A" w:rsidRPr="00886016" w:rsidRDefault="004C738A" w:rsidP="00001BF0">
            <w:pPr>
              <w:jc w:val="center"/>
              <w:rPr>
                <w:rFonts w:eastAsia="等线"/>
                <w:szCs w:val="20"/>
                <w:lang w:eastAsia="zh-CN"/>
              </w:rPr>
            </w:pPr>
            <w:r w:rsidRPr="00886016">
              <w:rPr>
                <w:rFonts w:hint="eastAsia"/>
                <w:szCs w:val="20"/>
              </w:rPr>
              <w:t>16</w:t>
            </w:r>
            <w:r w:rsidRPr="00886016">
              <w:rPr>
                <w:rFonts w:eastAsia="等线" w:hint="eastAsia"/>
                <w:szCs w:val="20"/>
                <w:lang w:eastAsia="zh-CN"/>
              </w:rPr>
              <w:t>CCE</w:t>
            </w:r>
          </w:p>
        </w:tc>
        <w:tc>
          <w:tcPr>
            <w:tcW w:w="901" w:type="pct"/>
            <w:shd w:val="clear" w:color="auto" w:fill="auto"/>
            <w:vAlign w:val="center"/>
          </w:tcPr>
          <w:p w:rsidR="004C738A" w:rsidRPr="00886016" w:rsidRDefault="004C738A" w:rsidP="00001BF0">
            <w:pPr>
              <w:widowControl w:val="0"/>
              <w:autoSpaceDE w:val="0"/>
              <w:autoSpaceDN w:val="0"/>
              <w:adjustRightInd w:val="0"/>
              <w:jc w:val="center"/>
              <w:rPr>
                <w:rFonts w:ascii="Monospaced" w:eastAsia="宋体" w:hAnsi="Monospaced"/>
                <w:szCs w:val="20"/>
                <w:lang w:eastAsia="zh-CN"/>
              </w:rPr>
            </w:pPr>
            <w:r w:rsidRPr="00886016">
              <w:rPr>
                <w:rFonts w:ascii="Monospaced" w:eastAsia="宋体" w:hAnsi="Monospaced" w:cs="Monospaced"/>
                <w:color w:val="000000"/>
                <w:szCs w:val="20"/>
                <w:lang w:eastAsia="zh-CN"/>
              </w:rPr>
              <w:t>-2.172</w:t>
            </w:r>
          </w:p>
        </w:tc>
        <w:tc>
          <w:tcPr>
            <w:tcW w:w="937" w:type="pct"/>
            <w:shd w:val="clear" w:color="auto" w:fill="auto"/>
            <w:vAlign w:val="center"/>
          </w:tcPr>
          <w:p w:rsidR="004C738A" w:rsidRPr="00886016" w:rsidRDefault="004C738A" w:rsidP="00001BF0">
            <w:pPr>
              <w:widowControl w:val="0"/>
              <w:autoSpaceDE w:val="0"/>
              <w:autoSpaceDN w:val="0"/>
              <w:adjustRightInd w:val="0"/>
              <w:jc w:val="center"/>
              <w:rPr>
                <w:rFonts w:ascii="Monospaced" w:eastAsia="宋体" w:hAnsi="Monospaced"/>
                <w:szCs w:val="20"/>
                <w:lang w:eastAsia="zh-CN"/>
              </w:rPr>
            </w:pPr>
            <w:r w:rsidRPr="00886016">
              <w:rPr>
                <w:rFonts w:ascii="Monospaced" w:eastAsia="宋体" w:hAnsi="Monospaced" w:cs="Monospaced"/>
                <w:color w:val="000000"/>
                <w:szCs w:val="20"/>
                <w:lang w:eastAsia="zh-CN"/>
              </w:rPr>
              <w:t>-3.219</w:t>
            </w:r>
          </w:p>
        </w:tc>
        <w:tc>
          <w:tcPr>
            <w:tcW w:w="952" w:type="pct"/>
            <w:shd w:val="clear" w:color="auto" w:fill="auto"/>
            <w:vAlign w:val="center"/>
          </w:tcPr>
          <w:p w:rsidR="004C738A" w:rsidRPr="00886016" w:rsidRDefault="004C738A" w:rsidP="00001BF0">
            <w:pPr>
              <w:widowControl w:val="0"/>
              <w:autoSpaceDE w:val="0"/>
              <w:autoSpaceDN w:val="0"/>
              <w:adjustRightInd w:val="0"/>
              <w:jc w:val="center"/>
              <w:rPr>
                <w:rFonts w:ascii="Monospaced" w:eastAsia="宋体" w:hAnsi="Monospaced"/>
                <w:szCs w:val="20"/>
                <w:lang w:eastAsia="zh-CN"/>
              </w:rPr>
            </w:pPr>
            <w:r w:rsidRPr="00886016">
              <w:rPr>
                <w:rFonts w:ascii="Monospaced" w:eastAsia="宋体" w:hAnsi="Monospaced" w:cs="Monospaced"/>
                <w:color w:val="000000"/>
                <w:szCs w:val="20"/>
                <w:lang w:eastAsia="zh-CN"/>
              </w:rPr>
              <w:t>-3.757</w:t>
            </w:r>
          </w:p>
        </w:tc>
      </w:tr>
      <w:tr w:rsidR="001C47CD" w:rsidRPr="00886016" w:rsidTr="007E03BA">
        <w:trPr>
          <w:jc w:val="center"/>
        </w:trPr>
        <w:tc>
          <w:tcPr>
            <w:tcW w:w="759" w:type="pct"/>
            <w:vMerge/>
            <w:shd w:val="clear" w:color="auto" w:fill="auto"/>
          </w:tcPr>
          <w:p w:rsidR="004C738A" w:rsidRPr="00886016" w:rsidRDefault="004C738A" w:rsidP="00001BF0">
            <w:pPr>
              <w:rPr>
                <w:szCs w:val="20"/>
              </w:rPr>
            </w:pPr>
          </w:p>
        </w:tc>
        <w:tc>
          <w:tcPr>
            <w:tcW w:w="866" w:type="pct"/>
            <w:shd w:val="clear" w:color="auto" w:fill="auto"/>
            <w:vAlign w:val="center"/>
          </w:tcPr>
          <w:p w:rsidR="004C738A" w:rsidRPr="00886016" w:rsidRDefault="004C738A" w:rsidP="00001BF0">
            <w:pPr>
              <w:jc w:val="center"/>
              <w:rPr>
                <w:szCs w:val="20"/>
              </w:rPr>
            </w:pPr>
            <w:r w:rsidRPr="00886016">
              <w:rPr>
                <w:rFonts w:eastAsia="等线" w:hint="eastAsia"/>
                <w:szCs w:val="20"/>
                <w:lang w:eastAsia="zh-CN"/>
              </w:rPr>
              <w:t>10^-6</w:t>
            </w:r>
          </w:p>
        </w:tc>
        <w:tc>
          <w:tcPr>
            <w:tcW w:w="586" w:type="pct"/>
            <w:shd w:val="clear" w:color="auto" w:fill="auto"/>
            <w:vAlign w:val="center"/>
          </w:tcPr>
          <w:p w:rsidR="004C738A" w:rsidRPr="00886016" w:rsidRDefault="004C738A" w:rsidP="00001BF0">
            <w:pPr>
              <w:jc w:val="center"/>
              <w:rPr>
                <w:rFonts w:eastAsia="等线"/>
                <w:szCs w:val="20"/>
                <w:lang w:eastAsia="zh-CN"/>
              </w:rPr>
            </w:pPr>
            <w:r w:rsidRPr="00886016">
              <w:rPr>
                <w:rFonts w:hint="eastAsia"/>
                <w:szCs w:val="20"/>
              </w:rPr>
              <w:t>16</w:t>
            </w:r>
            <w:r w:rsidRPr="00886016">
              <w:rPr>
                <w:rFonts w:eastAsia="等线" w:hint="eastAsia"/>
                <w:szCs w:val="20"/>
                <w:lang w:eastAsia="zh-CN"/>
              </w:rPr>
              <w:t>CCE</w:t>
            </w:r>
          </w:p>
        </w:tc>
        <w:tc>
          <w:tcPr>
            <w:tcW w:w="901" w:type="pct"/>
            <w:shd w:val="clear" w:color="auto" w:fill="auto"/>
            <w:vAlign w:val="center"/>
          </w:tcPr>
          <w:p w:rsidR="004C738A" w:rsidRPr="00886016" w:rsidRDefault="004C738A" w:rsidP="00001BF0">
            <w:pPr>
              <w:widowControl w:val="0"/>
              <w:autoSpaceDE w:val="0"/>
              <w:autoSpaceDN w:val="0"/>
              <w:adjustRightInd w:val="0"/>
              <w:jc w:val="center"/>
              <w:rPr>
                <w:rFonts w:ascii="Monospaced" w:eastAsia="宋体" w:hAnsi="Monospaced"/>
                <w:szCs w:val="20"/>
                <w:lang w:eastAsia="zh-CN"/>
              </w:rPr>
            </w:pPr>
            <w:r w:rsidRPr="00886016">
              <w:rPr>
                <w:rFonts w:ascii="Monospaced" w:eastAsia="宋体" w:hAnsi="Monospaced" w:cs="Monospaced"/>
                <w:color w:val="000000"/>
                <w:szCs w:val="20"/>
                <w:lang w:eastAsia="zh-CN"/>
              </w:rPr>
              <w:t>-1.693</w:t>
            </w:r>
          </w:p>
        </w:tc>
        <w:tc>
          <w:tcPr>
            <w:tcW w:w="937" w:type="pct"/>
            <w:shd w:val="clear" w:color="auto" w:fill="auto"/>
            <w:vAlign w:val="center"/>
          </w:tcPr>
          <w:p w:rsidR="004C738A" w:rsidRPr="00886016" w:rsidRDefault="004C738A" w:rsidP="00001BF0">
            <w:pPr>
              <w:widowControl w:val="0"/>
              <w:autoSpaceDE w:val="0"/>
              <w:autoSpaceDN w:val="0"/>
              <w:adjustRightInd w:val="0"/>
              <w:jc w:val="center"/>
              <w:rPr>
                <w:rFonts w:ascii="Monospaced" w:eastAsia="宋体" w:hAnsi="Monospaced"/>
                <w:szCs w:val="20"/>
                <w:lang w:eastAsia="zh-CN"/>
              </w:rPr>
            </w:pPr>
            <w:r w:rsidRPr="00886016">
              <w:rPr>
                <w:rFonts w:ascii="Monospaced" w:eastAsia="宋体" w:hAnsi="Monospaced" w:cs="Monospaced"/>
                <w:color w:val="000000"/>
                <w:szCs w:val="20"/>
                <w:lang w:eastAsia="zh-CN"/>
              </w:rPr>
              <w:t>-2.752</w:t>
            </w:r>
          </w:p>
        </w:tc>
        <w:tc>
          <w:tcPr>
            <w:tcW w:w="952" w:type="pct"/>
            <w:shd w:val="clear" w:color="auto" w:fill="auto"/>
            <w:vAlign w:val="center"/>
          </w:tcPr>
          <w:p w:rsidR="004C738A" w:rsidRPr="00886016" w:rsidRDefault="004C738A" w:rsidP="00001BF0">
            <w:pPr>
              <w:widowControl w:val="0"/>
              <w:autoSpaceDE w:val="0"/>
              <w:autoSpaceDN w:val="0"/>
              <w:adjustRightInd w:val="0"/>
              <w:jc w:val="center"/>
              <w:rPr>
                <w:rFonts w:ascii="Monospaced" w:eastAsia="宋体" w:hAnsi="Monospaced"/>
                <w:szCs w:val="20"/>
                <w:lang w:eastAsia="zh-CN"/>
              </w:rPr>
            </w:pPr>
            <w:r w:rsidRPr="00886016">
              <w:rPr>
                <w:rFonts w:ascii="Monospaced" w:eastAsia="宋体" w:hAnsi="Monospaced" w:cs="Monospaced"/>
                <w:color w:val="000000"/>
                <w:szCs w:val="20"/>
                <w:lang w:eastAsia="zh-CN"/>
              </w:rPr>
              <w:t>-3.274</w:t>
            </w:r>
          </w:p>
        </w:tc>
      </w:tr>
    </w:tbl>
    <w:p w:rsidR="007E03BA" w:rsidRPr="00886016" w:rsidRDefault="007E03BA" w:rsidP="007E03BA">
      <w:pPr>
        <w:pStyle w:val="a0"/>
        <w:spacing w:afterLines="50"/>
        <w:jc w:val="center"/>
        <w:rPr>
          <w:rFonts w:eastAsia="等线"/>
          <w:b/>
          <w:lang w:eastAsia="zh-CN"/>
        </w:rPr>
      </w:pPr>
      <w:r w:rsidRPr="00886016">
        <w:rPr>
          <w:rFonts w:eastAsia="等线" w:hint="eastAsia"/>
          <w:b/>
          <w:lang w:eastAsia="zh-CN"/>
        </w:rPr>
        <w:t xml:space="preserve">Table </w:t>
      </w:r>
      <w:r w:rsidR="000B1209">
        <w:rPr>
          <w:rFonts w:eastAsia="等线"/>
          <w:b/>
          <w:lang w:eastAsia="zh-CN"/>
        </w:rPr>
        <w:t>2:</w:t>
      </w:r>
      <w:r w:rsidRPr="00886016">
        <w:rPr>
          <w:rFonts w:eastAsia="等线" w:hint="eastAsia"/>
          <w:b/>
          <w:lang w:eastAsia="zh-CN"/>
        </w:rPr>
        <w:t xml:space="preserve">  T</w:t>
      </w:r>
      <w:r w:rsidRPr="00886016">
        <w:rPr>
          <w:rFonts w:eastAsia="等线"/>
          <w:b/>
          <w:lang w:eastAsia="zh-CN"/>
        </w:rPr>
        <w:t>he</w:t>
      </w:r>
      <w:r w:rsidRPr="00886016">
        <w:rPr>
          <w:rFonts w:eastAsia="等线" w:hint="eastAsia"/>
          <w:b/>
          <w:lang w:eastAsia="zh-CN"/>
        </w:rPr>
        <w:t xml:space="preserve"> required </w:t>
      </w:r>
      <w:r w:rsidRPr="00886016">
        <w:rPr>
          <w:b/>
          <w:sz w:val="21"/>
          <w:szCs w:val="21"/>
        </w:rPr>
        <w:t>SINR</w:t>
      </w:r>
      <w:r w:rsidRPr="00886016">
        <w:rPr>
          <w:rFonts w:eastAsia="等线"/>
          <w:b/>
          <w:lang w:eastAsia="zh-CN"/>
        </w:rPr>
        <w:t>[dB]</w:t>
      </w:r>
      <w:r w:rsidRPr="00886016">
        <w:rPr>
          <w:rFonts w:eastAsia="等线" w:hint="eastAsia"/>
          <w:b/>
          <w:sz w:val="21"/>
          <w:szCs w:val="21"/>
          <w:lang w:eastAsia="zh-CN"/>
        </w:rPr>
        <w:t xml:space="preserve"> for 5% geometry in system level simulation</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857"/>
      </w:tblGrid>
      <w:tr w:rsidR="007E03BA" w:rsidTr="00955C6C">
        <w:tc>
          <w:tcPr>
            <w:tcW w:w="2813" w:type="dxa"/>
            <w:shd w:val="clear" w:color="auto" w:fill="auto"/>
          </w:tcPr>
          <w:p w:rsidR="007E03BA" w:rsidRPr="00955C6C" w:rsidRDefault="007E03BA" w:rsidP="00955C6C">
            <w:pPr>
              <w:pStyle w:val="af0"/>
              <w:rPr>
                <w:rFonts w:ascii="Times New Roman" w:hAnsi="Times New Roman" w:cs="Times New Roman"/>
                <w:b/>
                <w:sz w:val="21"/>
                <w:szCs w:val="21"/>
              </w:rPr>
            </w:pPr>
            <w:r w:rsidRPr="00955C6C">
              <w:rPr>
                <w:rFonts w:ascii="Times New Roman" w:hAnsi="Times New Roman" w:cs="Times New Roman"/>
                <w:b/>
                <w:sz w:val="21"/>
                <w:szCs w:val="21"/>
              </w:rPr>
              <w:t>Frequency</w:t>
            </w:r>
          </w:p>
        </w:tc>
        <w:tc>
          <w:tcPr>
            <w:tcW w:w="2857" w:type="dxa"/>
            <w:shd w:val="clear" w:color="auto" w:fill="auto"/>
          </w:tcPr>
          <w:p w:rsidR="007E03BA" w:rsidRPr="00955C6C" w:rsidRDefault="007E03BA" w:rsidP="00955C6C">
            <w:pPr>
              <w:pStyle w:val="af0"/>
              <w:rPr>
                <w:rFonts w:ascii="Times New Roman" w:hAnsi="Times New Roman" w:cs="Times New Roman"/>
                <w:b/>
                <w:sz w:val="21"/>
                <w:szCs w:val="21"/>
              </w:rPr>
            </w:pPr>
            <w:r w:rsidRPr="00955C6C">
              <w:rPr>
                <w:rFonts w:ascii="Times New Roman" w:hAnsi="Times New Roman" w:cs="Times New Roman"/>
                <w:b/>
                <w:sz w:val="21"/>
                <w:szCs w:val="21"/>
              </w:rPr>
              <w:t>5</w:t>
            </w:r>
            <w:r w:rsidRPr="00955C6C">
              <w:rPr>
                <w:rFonts w:ascii="Times New Roman" w:hAnsi="Times New Roman" w:cs="Times New Roman"/>
                <w:b/>
                <w:sz w:val="21"/>
                <w:szCs w:val="21"/>
                <w:vertAlign w:val="superscript"/>
              </w:rPr>
              <w:t>th</w:t>
            </w:r>
            <w:r w:rsidRPr="00955C6C">
              <w:rPr>
                <w:rFonts w:ascii="Times New Roman" w:hAnsi="Times New Roman" w:cs="Times New Roman"/>
                <w:b/>
                <w:sz w:val="21"/>
                <w:szCs w:val="21"/>
              </w:rPr>
              <w:t>%</w:t>
            </w:r>
            <w:r w:rsidRPr="00955C6C">
              <w:rPr>
                <w:rFonts w:ascii="Times New Roman" w:hAnsi="Times New Roman" w:cs="Times New Roman" w:hint="eastAsia"/>
                <w:b/>
                <w:sz w:val="21"/>
                <w:szCs w:val="21"/>
              </w:rPr>
              <w:t xml:space="preserve"> </w:t>
            </w:r>
            <w:r w:rsidRPr="00955C6C">
              <w:rPr>
                <w:rFonts w:ascii="Times New Roman" w:hAnsi="Times New Roman" w:cs="Times New Roman"/>
                <w:b/>
                <w:sz w:val="21"/>
                <w:szCs w:val="21"/>
              </w:rPr>
              <w:t>SINR</w:t>
            </w:r>
            <w:r w:rsidRPr="00955C6C">
              <w:rPr>
                <w:rFonts w:ascii="Times New Roman" w:eastAsia="等线" w:hAnsi="Times New Roman" w:cs="Times New Roman"/>
                <w:b/>
                <w:sz w:val="20"/>
              </w:rPr>
              <w:t>[dB]</w:t>
            </w:r>
          </w:p>
        </w:tc>
      </w:tr>
      <w:tr w:rsidR="007E03BA" w:rsidTr="00955C6C">
        <w:tc>
          <w:tcPr>
            <w:tcW w:w="2813" w:type="dxa"/>
            <w:shd w:val="clear" w:color="auto" w:fill="auto"/>
          </w:tcPr>
          <w:p w:rsidR="007E03BA" w:rsidRPr="00955C6C" w:rsidRDefault="007E03BA" w:rsidP="00955C6C">
            <w:pPr>
              <w:pStyle w:val="af0"/>
              <w:rPr>
                <w:rFonts w:ascii="Times New Roman" w:hAnsi="Times New Roman" w:cs="Times New Roman"/>
                <w:sz w:val="21"/>
                <w:szCs w:val="21"/>
              </w:rPr>
            </w:pPr>
            <w:r w:rsidRPr="00955C6C">
              <w:rPr>
                <w:rFonts w:ascii="Times New Roman" w:hAnsi="Times New Roman" w:cs="Times New Roman"/>
                <w:sz w:val="21"/>
                <w:szCs w:val="21"/>
              </w:rPr>
              <w:t>4GHz</w:t>
            </w:r>
          </w:p>
        </w:tc>
        <w:tc>
          <w:tcPr>
            <w:tcW w:w="2857" w:type="dxa"/>
            <w:shd w:val="clear" w:color="auto" w:fill="auto"/>
          </w:tcPr>
          <w:p w:rsidR="007E03BA" w:rsidRPr="00955C6C" w:rsidRDefault="007E03BA" w:rsidP="00955C6C">
            <w:pPr>
              <w:jc w:val="both"/>
              <w:rPr>
                <w:rFonts w:eastAsia="等线"/>
                <w:color w:val="000000"/>
                <w:szCs w:val="20"/>
                <w:lang w:eastAsia="zh-CN"/>
              </w:rPr>
            </w:pPr>
            <w:r w:rsidRPr="00955C6C">
              <w:rPr>
                <w:color w:val="000000"/>
                <w:szCs w:val="20"/>
              </w:rPr>
              <w:t>-2.696</w:t>
            </w:r>
          </w:p>
        </w:tc>
      </w:tr>
      <w:tr w:rsidR="007E03BA" w:rsidTr="00955C6C">
        <w:tc>
          <w:tcPr>
            <w:tcW w:w="2813" w:type="dxa"/>
            <w:shd w:val="clear" w:color="auto" w:fill="auto"/>
          </w:tcPr>
          <w:p w:rsidR="007E03BA" w:rsidRPr="00955C6C" w:rsidRDefault="007E03BA" w:rsidP="00955C6C">
            <w:pPr>
              <w:pStyle w:val="af0"/>
              <w:rPr>
                <w:rFonts w:ascii="Times New Roman" w:hAnsi="Times New Roman" w:cs="Times New Roman"/>
                <w:sz w:val="21"/>
                <w:szCs w:val="21"/>
              </w:rPr>
            </w:pPr>
            <w:r w:rsidRPr="00955C6C">
              <w:rPr>
                <w:rFonts w:ascii="Times New Roman" w:hAnsi="Times New Roman" w:cs="Times New Roman"/>
                <w:sz w:val="21"/>
                <w:szCs w:val="21"/>
              </w:rPr>
              <w:t>700MHz</w:t>
            </w:r>
          </w:p>
        </w:tc>
        <w:tc>
          <w:tcPr>
            <w:tcW w:w="2857" w:type="dxa"/>
            <w:shd w:val="clear" w:color="auto" w:fill="auto"/>
          </w:tcPr>
          <w:p w:rsidR="007E03BA" w:rsidRPr="00955C6C" w:rsidRDefault="007E03BA" w:rsidP="00955C6C">
            <w:pPr>
              <w:pStyle w:val="af0"/>
              <w:rPr>
                <w:rFonts w:ascii="Times New Roman" w:hAnsi="Times New Roman" w:cs="Times New Roman"/>
                <w:color w:val="000000"/>
                <w:sz w:val="21"/>
                <w:szCs w:val="21"/>
              </w:rPr>
            </w:pPr>
            <w:r w:rsidRPr="00955C6C">
              <w:rPr>
                <w:rFonts w:ascii="Times New Roman" w:hAnsi="Times New Roman" w:cs="Times New Roman"/>
                <w:color w:val="000000"/>
                <w:sz w:val="20"/>
                <w:szCs w:val="20"/>
              </w:rPr>
              <w:t>-1.729</w:t>
            </w:r>
          </w:p>
        </w:tc>
      </w:tr>
    </w:tbl>
    <w:p w:rsidR="007E03BA" w:rsidRPr="004C738A" w:rsidRDefault="007E03BA" w:rsidP="004C738A">
      <w:pPr>
        <w:pStyle w:val="a0"/>
        <w:rPr>
          <w:rFonts w:eastAsia="等线"/>
          <w:szCs w:val="20"/>
          <w:lang w:val="en-GB" w:eastAsia="zh-CN"/>
        </w:rPr>
      </w:pPr>
    </w:p>
    <w:p w:rsidR="009204B6" w:rsidRPr="00886016" w:rsidRDefault="009204B6" w:rsidP="00192EF1">
      <w:pPr>
        <w:pStyle w:val="a0"/>
        <w:rPr>
          <w:rFonts w:eastAsia="等线"/>
          <w:szCs w:val="20"/>
          <w:lang w:val="en-GB" w:eastAsia="zh-CN"/>
        </w:rPr>
      </w:pPr>
      <w:r w:rsidRPr="00886016">
        <w:rPr>
          <w:rFonts w:eastAsia="等线"/>
          <w:szCs w:val="20"/>
          <w:lang w:val="en-GB" w:eastAsia="zh-CN"/>
        </w:rPr>
        <w:t>If there is other issue identified for ensuring the reliability of UL cancellation indication for eMBB UE, low coding rate or higher aggregation level for UL cancellation indication can be considered.</w:t>
      </w:r>
    </w:p>
    <w:p w:rsidR="009204B6" w:rsidRPr="00886016" w:rsidRDefault="00192EF1" w:rsidP="00192EF1">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C615E3">
        <w:rPr>
          <w:rFonts w:eastAsia="宋体"/>
          <w:b/>
          <w:noProof/>
          <w:lang w:eastAsia="zh-CN"/>
        </w:rPr>
        <w:t>10</w:t>
      </w:r>
      <w:r w:rsidRPr="00886016">
        <w:rPr>
          <w:rFonts w:eastAsia="宋体"/>
          <w:b/>
          <w:lang w:eastAsia="zh-CN"/>
        </w:rPr>
        <w:fldChar w:fldCharType="end"/>
      </w:r>
      <w:r w:rsidRPr="00886016">
        <w:rPr>
          <w:rFonts w:eastAsia="宋体"/>
          <w:b/>
          <w:lang w:eastAsia="zh-CN"/>
        </w:rPr>
        <w:t xml:space="preserve">: </w:t>
      </w:r>
      <w:r w:rsidR="009204B6" w:rsidRPr="00886016">
        <w:rPr>
          <w:rFonts w:eastAsia="宋体"/>
          <w:b/>
          <w:lang w:eastAsia="zh-CN"/>
        </w:rPr>
        <w:t>UL cancellation indication with small payload size is needed.</w:t>
      </w:r>
    </w:p>
    <w:p w:rsidR="00192EF1" w:rsidRPr="00886016" w:rsidRDefault="009204B6" w:rsidP="00192EF1">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C615E3">
        <w:rPr>
          <w:rFonts w:eastAsia="宋体"/>
          <w:b/>
          <w:noProof/>
          <w:lang w:eastAsia="zh-CN"/>
        </w:rPr>
        <w:t>11</w:t>
      </w:r>
      <w:r w:rsidRPr="00886016">
        <w:rPr>
          <w:rFonts w:eastAsia="宋体"/>
          <w:b/>
          <w:lang w:eastAsia="zh-CN"/>
        </w:rPr>
        <w:fldChar w:fldCharType="end"/>
      </w:r>
      <w:r w:rsidRPr="00886016">
        <w:rPr>
          <w:rFonts w:eastAsia="宋体"/>
          <w:b/>
          <w:lang w:eastAsia="zh-CN"/>
        </w:rPr>
        <w:t xml:space="preserve">: </w:t>
      </w:r>
      <w:r w:rsidR="00192EF1" w:rsidRPr="00886016">
        <w:rPr>
          <w:rFonts w:eastAsia="宋体"/>
          <w:b/>
          <w:lang w:eastAsia="zh-CN"/>
        </w:rPr>
        <w:t xml:space="preserve">Low coding rate or higher aggregation level for UL </w:t>
      </w:r>
      <w:r w:rsidR="00E061A7" w:rsidRPr="00886016">
        <w:rPr>
          <w:rFonts w:eastAsia="宋体"/>
          <w:b/>
          <w:lang w:eastAsia="zh-CN"/>
        </w:rPr>
        <w:t>cancellation</w:t>
      </w:r>
      <w:r w:rsidR="00192EF1" w:rsidRPr="00886016">
        <w:rPr>
          <w:rFonts w:eastAsia="宋体"/>
          <w:b/>
          <w:lang w:eastAsia="zh-CN"/>
        </w:rPr>
        <w:t xml:space="preserve"> indication </w:t>
      </w:r>
      <w:r w:rsidRPr="00886016">
        <w:rPr>
          <w:rFonts w:eastAsia="宋体"/>
          <w:b/>
          <w:lang w:eastAsia="zh-CN"/>
        </w:rPr>
        <w:t xml:space="preserve">can be considered </w:t>
      </w:r>
      <w:r w:rsidR="00192EF1" w:rsidRPr="00886016">
        <w:rPr>
          <w:rFonts w:eastAsia="宋体"/>
          <w:b/>
          <w:lang w:eastAsia="zh-CN"/>
        </w:rPr>
        <w:t xml:space="preserve">to </w:t>
      </w:r>
      <w:r w:rsidRPr="00886016">
        <w:rPr>
          <w:rFonts w:eastAsia="宋体"/>
          <w:b/>
          <w:lang w:eastAsia="zh-CN"/>
        </w:rPr>
        <w:t xml:space="preserve">enhance </w:t>
      </w:r>
      <w:r w:rsidR="00192EF1" w:rsidRPr="00886016">
        <w:rPr>
          <w:rFonts w:eastAsia="宋体"/>
          <w:b/>
          <w:lang w:eastAsia="zh-CN"/>
        </w:rPr>
        <w:t>the reliab</w:t>
      </w:r>
      <w:r w:rsidRPr="00886016">
        <w:rPr>
          <w:rFonts w:eastAsia="宋体"/>
          <w:b/>
          <w:lang w:eastAsia="zh-CN"/>
        </w:rPr>
        <w:t>ility, if needed</w:t>
      </w:r>
      <w:r w:rsidR="00192EF1" w:rsidRPr="00886016">
        <w:rPr>
          <w:rFonts w:eastAsia="宋体"/>
          <w:b/>
          <w:lang w:eastAsia="zh-CN"/>
        </w:rPr>
        <w:t>.</w:t>
      </w:r>
    </w:p>
    <w:p w:rsidR="00B85581" w:rsidRPr="003918CD" w:rsidRDefault="00B85581" w:rsidP="00B855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Signaling </w:t>
      </w:r>
      <w:r>
        <w:rPr>
          <w:rFonts w:ascii="Arial" w:eastAsia="宋体" w:hAnsi="Arial"/>
          <w:sz w:val="32"/>
          <w:szCs w:val="20"/>
        </w:rPr>
        <w:t>design</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 domain indication</w:t>
      </w:r>
    </w:p>
    <w:p w:rsidR="002B561E" w:rsidRDefault="007D4790" w:rsidP="005929E1">
      <w:pPr>
        <w:pStyle w:val="a0"/>
        <w:rPr>
          <w:rFonts w:eastAsia="等线"/>
          <w:szCs w:val="20"/>
          <w:lang w:eastAsia="zh-CN"/>
        </w:rPr>
      </w:pPr>
      <w:r>
        <w:rPr>
          <w:rFonts w:eastAsia="等线"/>
          <w:szCs w:val="20"/>
          <w:lang w:eastAsia="zh-CN"/>
        </w:rPr>
        <w:t xml:space="preserve">The time domain resources to be cancelled need to be signaled to eMBB UE. By receiving the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eMBB UE </w:t>
      </w:r>
      <w:r w:rsidR="00BD063D">
        <w:rPr>
          <w:rFonts w:eastAsia="等线"/>
          <w:szCs w:val="20"/>
          <w:lang w:eastAsia="zh-CN"/>
        </w:rPr>
        <w:t>can be aware of</w:t>
      </w:r>
      <w:r>
        <w:rPr>
          <w:rFonts w:eastAsia="等线"/>
          <w:szCs w:val="20"/>
          <w:lang w:eastAsia="zh-CN"/>
        </w:rPr>
        <w:t xml:space="preserve"> </w:t>
      </w:r>
      <w:r w:rsidR="00BD063D">
        <w:rPr>
          <w:rFonts w:eastAsia="等线"/>
          <w:szCs w:val="20"/>
          <w:lang w:eastAsia="zh-CN"/>
        </w:rPr>
        <w:t xml:space="preserve">the preempted time domain resources, e.g. </w:t>
      </w:r>
      <w:r>
        <w:rPr>
          <w:rFonts w:eastAsia="等线"/>
          <w:szCs w:val="20"/>
          <w:lang w:eastAsia="zh-CN"/>
        </w:rPr>
        <w:t xml:space="preserve"> the starting</w:t>
      </w:r>
      <w:r w:rsidR="00AA78E0">
        <w:rPr>
          <w:rFonts w:eastAsia="等线"/>
          <w:szCs w:val="20"/>
          <w:lang w:eastAsia="zh-CN"/>
        </w:rPr>
        <w:t>/ending</w:t>
      </w:r>
      <w:r>
        <w:rPr>
          <w:rFonts w:eastAsia="等线"/>
          <w:szCs w:val="20"/>
          <w:lang w:eastAsia="zh-CN"/>
        </w:rPr>
        <w:t xml:space="preserve"> </w:t>
      </w:r>
      <w:r w:rsidR="009E5FB4">
        <w:rPr>
          <w:rFonts w:eastAsia="等线"/>
          <w:szCs w:val="20"/>
          <w:lang w:eastAsia="zh-CN"/>
        </w:rPr>
        <w:t xml:space="preserve">slot or </w:t>
      </w:r>
      <w:r>
        <w:rPr>
          <w:rFonts w:eastAsia="等线"/>
          <w:szCs w:val="20"/>
          <w:lang w:eastAsia="zh-CN"/>
        </w:rPr>
        <w:t xml:space="preserve">symbol of the </w:t>
      </w:r>
      <w:r w:rsidR="00BD063D">
        <w:rPr>
          <w:rFonts w:eastAsia="等线"/>
          <w:szCs w:val="20"/>
          <w:lang w:eastAsia="zh-CN"/>
        </w:rPr>
        <w:t xml:space="preserve">preempted </w:t>
      </w:r>
      <w:r>
        <w:rPr>
          <w:rFonts w:eastAsia="等线"/>
          <w:szCs w:val="20"/>
          <w:lang w:eastAsia="zh-CN"/>
        </w:rPr>
        <w:t>resources. To determine the starting</w:t>
      </w:r>
      <w:r w:rsidR="003B5DFC">
        <w:rPr>
          <w:rFonts w:eastAsia="等线"/>
          <w:szCs w:val="20"/>
          <w:lang w:eastAsia="zh-CN"/>
        </w:rPr>
        <w:t>/ending</w:t>
      </w:r>
      <w:r>
        <w:rPr>
          <w:rFonts w:eastAsia="等线"/>
          <w:szCs w:val="20"/>
          <w:lang w:eastAsia="zh-CN"/>
        </w:rPr>
        <w:t xml:space="preserve"> position of cancelled time resources, there are </w:t>
      </w:r>
      <w:r w:rsidR="00BD063D">
        <w:rPr>
          <w:rFonts w:eastAsia="等线"/>
          <w:szCs w:val="20"/>
          <w:lang w:eastAsia="zh-CN"/>
        </w:rPr>
        <w:t xml:space="preserve">following </w:t>
      </w:r>
      <w:r>
        <w:rPr>
          <w:rFonts w:eastAsia="等线"/>
          <w:szCs w:val="20"/>
          <w:lang w:eastAsia="zh-CN"/>
        </w:rPr>
        <w:t>options.</w:t>
      </w:r>
    </w:p>
    <w:p w:rsidR="00BF355F" w:rsidRDefault="007D4790" w:rsidP="00CE6179">
      <w:pPr>
        <w:pStyle w:val="a0"/>
        <w:numPr>
          <w:ilvl w:val="0"/>
          <w:numId w:val="15"/>
        </w:numPr>
        <w:rPr>
          <w:rFonts w:eastAsia="等线"/>
          <w:szCs w:val="20"/>
          <w:lang w:eastAsia="zh-CN"/>
        </w:rPr>
      </w:pPr>
      <w:r>
        <w:rPr>
          <w:rFonts w:eastAsia="等线"/>
          <w:szCs w:val="20"/>
          <w:lang w:eastAsia="zh-CN"/>
        </w:rPr>
        <w:t xml:space="preserve">Option 1: </w:t>
      </w:r>
      <w:r w:rsidR="00BF355F">
        <w:rPr>
          <w:rFonts w:eastAsia="等线"/>
          <w:szCs w:val="20"/>
          <w:lang w:eastAsia="zh-CN"/>
        </w:rPr>
        <w:t xml:space="preserve">an offset relative to the timing of UL </w:t>
      </w:r>
      <w:r w:rsidR="00E061A7">
        <w:rPr>
          <w:rFonts w:eastAsia="等线"/>
          <w:szCs w:val="20"/>
          <w:lang w:eastAsia="zh-CN"/>
        </w:rPr>
        <w:t>cancellation</w:t>
      </w:r>
      <w:r w:rsidR="00BF355F">
        <w:rPr>
          <w:rFonts w:eastAsia="等线"/>
          <w:szCs w:val="20"/>
          <w:lang w:eastAsia="zh-CN"/>
        </w:rPr>
        <w:t xml:space="preserve"> indication is indicated</w:t>
      </w:r>
    </w:p>
    <w:p w:rsidR="007D4790" w:rsidRDefault="007D4790" w:rsidP="00CE6179">
      <w:pPr>
        <w:pStyle w:val="a0"/>
        <w:numPr>
          <w:ilvl w:val="0"/>
          <w:numId w:val="15"/>
        </w:numPr>
        <w:rPr>
          <w:rFonts w:eastAsia="等线"/>
          <w:szCs w:val="20"/>
          <w:lang w:eastAsia="zh-CN"/>
        </w:rPr>
      </w:pPr>
      <w:r>
        <w:rPr>
          <w:rFonts w:eastAsia="等线"/>
          <w:szCs w:val="20"/>
          <w:lang w:eastAsia="zh-CN"/>
        </w:rPr>
        <w:t xml:space="preserve">Option 2: </w:t>
      </w:r>
      <w:r w:rsidR="00EE6248">
        <w:rPr>
          <w:rFonts w:eastAsia="等线"/>
          <w:szCs w:val="20"/>
          <w:lang w:eastAsia="zh-CN"/>
        </w:rPr>
        <w:t xml:space="preserve">Define reference time region and signal an offset relative to beginning of reference time region </w:t>
      </w:r>
    </w:p>
    <w:p w:rsidR="00122EA2" w:rsidRDefault="00122EA2" w:rsidP="00122EA2">
      <w:pPr>
        <w:pStyle w:val="a0"/>
        <w:rPr>
          <w:rFonts w:eastAsia="等线"/>
          <w:szCs w:val="20"/>
          <w:lang w:eastAsia="zh-CN"/>
        </w:rPr>
      </w:pPr>
      <w:r>
        <w:rPr>
          <w:rFonts w:eastAsia="等线"/>
          <w:szCs w:val="20"/>
          <w:lang w:eastAsia="zh-CN"/>
        </w:rPr>
        <w:t xml:space="preserve">For option 1, an offset can be indicated for UE to determine the cancelled time resources. </w:t>
      </w:r>
      <w:r w:rsidR="0055240B">
        <w:rPr>
          <w:rFonts w:eastAsia="等线"/>
          <w:szCs w:val="20"/>
          <w:lang w:eastAsia="zh-CN"/>
        </w:rPr>
        <w:t>Similar method as</w:t>
      </w:r>
      <w:r w:rsidR="00BF355F">
        <w:rPr>
          <w:rFonts w:eastAsia="等线"/>
          <w:szCs w:val="20"/>
          <w:lang w:eastAsia="zh-CN"/>
        </w:rPr>
        <w:t xml:space="preserve"> the indication of K2 for dynamic scheduling in UL</w:t>
      </w:r>
      <w:r w:rsidR="0055240B">
        <w:rPr>
          <w:rFonts w:eastAsia="等线"/>
          <w:szCs w:val="20"/>
          <w:lang w:eastAsia="zh-CN"/>
        </w:rPr>
        <w:t xml:space="preserve"> can be used</w:t>
      </w:r>
      <w:r w:rsidR="00BF355F">
        <w:rPr>
          <w:rFonts w:eastAsia="等线"/>
          <w:szCs w:val="20"/>
          <w:lang w:eastAsia="zh-CN"/>
        </w:rPr>
        <w:t xml:space="preserve">. </w:t>
      </w:r>
      <w:r>
        <w:rPr>
          <w:rFonts w:eastAsia="等线"/>
          <w:szCs w:val="20"/>
          <w:lang w:eastAsia="zh-CN"/>
        </w:rPr>
        <w:t xml:space="preserve">The offset can be </w:t>
      </w:r>
      <w:r w:rsidR="0055240B">
        <w:rPr>
          <w:rFonts w:eastAsia="等线"/>
          <w:szCs w:val="20"/>
          <w:lang w:eastAsia="zh-CN"/>
        </w:rPr>
        <w:t xml:space="preserve">in unit of slot or </w:t>
      </w:r>
      <w:r>
        <w:rPr>
          <w:rFonts w:eastAsia="等线"/>
          <w:szCs w:val="20"/>
          <w:lang w:eastAsia="zh-CN"/>
        </w:rPr>
        <w:t xml:space="preserve">symbol offset relative to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w:t>
      </w:r>
      <w:r w:rsidR="0055240B">
        <w:rPr>
          <w:rFonts w:eastAsia="等线"/>
          <w:szCs w:val="20"/>
          <w:lang w:eastAsia="zh-CN"/>
        </w:rPr>
        <w:t xml:space="preserve"> </w:t>
      </w:r>
    </w:p>
    <w:p w:rsidR="00D50184" w:rsidRDefault="00456A36" w:rsidP="00456A36">
      <w:pPr>
        <w:pStyle w:val="a0"/>
        <w:rPr>
          <w:rFonts w:eastAsia="等线"/>
          <w:szCs w:val="20"/>
          <w:lang w:eastAsia="zh-CN"/>
        </w:rPr>
      </w:pPr>
      <w:r>
        <w:rPr>
          <w:rFonts w:eastAsia="等线"/>
          <w:szCs w:val="20"/>
          <w:lang w:eastAsia="zh-CN"/>
        </w:rPr>
        <w:t xml:space="preserve">For option 2, a reference UL time region is defined where the size of reference time region can be configurable or implicitly derived, e.g. based on the monitoring periodicity of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Depending on the receiving timing of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eMBB UE needs to determine the location of reference UL time region. An offset indicating the start of reference time region </w:t>
      </w:r>
      <w:r w:rsidR="009A054F">
        <w:rPr>
          <w:rFonts w:eastAsia="等线"/>
          <w:szCs w:val="20"/>
          <w:lang w:eastAsia="zh-CN"/>
        </w:rPr>
        <w:t xml:space="preserve">can be conveyed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9A054F">
        <w:rPr>
          <w:rFonts w:eastAsia="等线"/>
          <w:szCs w:val="20"/>
          <w:lang w:eastAsia="zh-CN"/>
        </w:rPr>
        <w:t xml:space="preserve"> or preconfigured by RRC signaling, which needs to take into account potential impact of TA. </w:t>
      </w:r>
      <w:r w:rsidR="00D50184">
        <w:rPr>
          <w:rFonts w:eastAsia="等线"/>
          <w:szCs w:val="20"/>
          <w:lang w:eastAsia="zh-CN"/>
        </w:rPr>
        <w:t>The start of reference time region could be aligned with the slot boundary.</w:t>
      </w:r>
    </w:p>
    <w:p w:rsidR="00456A36" w:rsidRDefault="009A054F" w:rsidP="00456A36">
      <w:pPr>
        <w:pStyle w:val="a0"/>
        <w:rPr>
          <w:rFonts w:eastAsia="等线"/>
          <w:szCs w:val="20"/>
          <w:lang w:eastAsia="zh-CN"/>
        </w:rPr>
      </w:pPr>
      <w:r>
        <w:rPr>
          <w:rFonts w:eastAsia="等线"/>
          <w:szCs w:val="20"/>
          <w:lang w:eastAsia="zh-CN"/>
        </w:rPr>
        <w:t xml:space="preserve">Within the reference time region, the cancelled time resources are indicated by providing a symbol offset relative to beginning of reference time region. Similar to option 1,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150C7">
        <w:rPr>
          <w:rFonts w:eastAsia="等线"/>
          <w:szCs w:val="20"/>
          <w:lang w:eastAsia="zh-CN"/>
        </w:rPr>
        <w:t>.</w:t>
      </w:r>
    </w:p>
    <w:p w:rsidR="005A1330" w:rsidRPr="00EF78F2" w:rsidRDefault="005A1330" w:rsidP="005A1330">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C615E3">
        <w:rPr>
          <w:rFonts w:eastAsia="宋体"/>
          <w:b/>
          <w:noProof/>
          <w:lang w:eastAsia="zh-CN"/>
        </w:rPr>
        <w:t>12</w:t>
      </w:r>
      <w:r w:rsidRPr="00EF78F2">
        <w:rPr>
          <w:rFonts w:eastAsia="宋体"/>
          <w:b/>
          <w:lang w:eastAsia="zh-CN"/>
        </w:rPr>
        <w:fldChar w:fldCharType="end"/>
      </w:r>
      <w:r w:rsidRPr="00EF78F2">
        <w:rPr>
          <w:rFonts w:eastAsia="宋体"/>
          <w:b/>
          <w:lang w:eastAsia="zh-CN"/>
        </w:rPr>
        <w:t xml:space="preserve">: </w:t>
      </w:r>
      <w:r w:rsidR="000E3522">
        <w:rPr>
          <w:rFonts w:eastAsia="宋体"/>
          <w:b/>
          <w:lang w:eastAsia="zh-CN"/>
        </w:rPr>
        <w:t xml:space="preserve">Upon receiving </w:t>
      </w:r>
      <w:r w:rsidR="00DA6385" w:rsidRPr="00EF78F2">
        <w:rPr>
          <w:rFonts w:eastAsia="宋体"/>
          <w:b/>
          <w:lang w:eastAsia="zh-CN"/>
        </w:rPr>
        <w:t xml:space="preserve">UL </w:t>
      </w:r>
      <w:r w:rsidR="00E061A7">
        <w:rPr>
          <w:rFonts w:eastAsia="宋体"/>
          <w:b/>
          <w:lang w:eastAsia="zh-CN"/>
        </w:rPr>
        <w:t>cancellation</w:t>
      </w:r>
      <w:r w:rsidR="00DA6385" w:rsidRPr="00EF78F2">
        <w:rPr>
          <w:rFonts w:eastAsia="宋体"/>
          <w:b/>
          <w:lang w:eastAsia="zh-CN"/>
        </w:rPr>
        <w:t xml:space="preserve"> indication</w:t>
      </w:r>
      <w:r w:rsidRPr="00EF78F2">
        <w:rPr>
          <w:rFonts w:eastAsia="宋体"/>
          <w:b/>
          <w:lang w:eastAsia="zh-CN"/>
        </w:rPr>
        <w:t xml:space="preserve">, </w:t>
      </w:r>
      <w:r w:rsidR="000E3522">
        <w:rPr>
          <w:rFonts w:eastAsia="宋体"/>
          <w:b/>
          <w:lang w:eastAsia="zh-CN"/>
        </w:rPr>
        <w:t xml:space="preserve">UE determines </w:t>
      </w:r>
      <w:r w:rsidR="000E3522" w:rsidRPr="00EF78F2">
        <w:rPr>
          <w:rFonts w:eastAsia="宋体"/>
          <w:b/>
          <w:lang w:eastAsia="zh-CN"/>
        </w:rPr>
        <w:t>the starting position of cancelled time resources</w:t>
      </w:r>
      <w:r w:rsidR="000E3522">
        <w:rPr>
          <w:rFonts w:eastAsia="宋体"/>
          <w:b/>
          <w:lang w:eastAsia="zh-CN"/>
        </w:rPr>
        <w:t xml:space="preserve"> based on following options</w:t>
      </w:r>
    </w:p>
    <w:p w:rsidR="000E3522" w:rsidRDefault="000E3522" w:rsidP="00CE6179">
      <w:pPr>
        <w:numPr>
          <w:ilvl w:val="0"/>
          <w:numId w:val="17"/>
        </w:numPr>
        <w:spacing w:afterLines="50" w:after="120" w:line="280" w:lineRule="exact"/>
        <w:jc w:val="both"/>
        <w:rPr>
          <w:rFonts w:eastAsia="宋体"/>
          <w:b/>
          <w:lang w:eastAsia="zh-CN"/>
        </w:rPr>
      </w:pPr>
      <w:r>
        <w:rPr>
          <w:rFonts w:eastAsia="宋体"/>
          <w:b/>
          <w:lang w:eastAsia="zh-CN"/>
        </w:rPr>
        <w:t xml:space="preserve">Option 1: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UL </w:t>
      </w:r>
      <w:r w:rsidR="00E061A7">
        <w:rPr>
          <w:rFonts w:eastAsia="等线"/>
          <w:b/>
          <w:szCs w:val="20"/>
          <w:lang w:eastAsia="zh-CN"/>
        </w:rPr>
        <w:t>cancellation</w:t>
      </w:r>
      <w:r w:rsidRPr="00EF78F2">
        <w:rPr>
          <w:rFonts w:eastAsia="等线"/>
          <w:b/>
          <w:szCs w:val="20"/>
          <w:lang w:eastAsia="zh-CN"/>
        </w:rPr>
        <w:t xml:space="preserve"> indication</w:t>
      </w:r>
      <w:r>
        <w:rPr>
          <w:rFonts w:eastAsia="宋体"/>
          <w:b/>
          <w:lang w:eastAsia="zh-CN"/>
        </w:rPr>
        <w:t xml:space="preserve"> </w:t>
      </w:r>
    </w:p>
    <w:p w:rsidR="000E3522" w:rsidRDefault="000E3522" w:rsidP="00CE6179">
      <w:pPr>
        <w:numPr>
          <w:ilvl w:val="0"/>
          <w:numId w:val="17"/>
        </w:numPr>
        <w:spacing w:afterLines="50" w:after="120" w:line="280" w:lineRule="exact"/>
        <w:jc w:val="both"/>
        <w:rPr>
          <w:rFonts w:eastAsia="宋体"/>
          <w:b/>
          <w:lang w:eastAsia="zh-CN"/>
        </w:rPr>
      </w:pPr>
      <w:r>
        <w:rPr>
          <w:rFonts w:eastAsia="宋体"/>
          <w:b/>
          <w:lang w:eastAsia="zh-CN"/>
        </w:rPr>
        <w:t xml:space="preserve">Option 2: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w:t>
      </w:r>
      <w:r>
        <w:rPr>
          <w:rFonts w:eastAsia="等线"/>
          <w:b/>
          <w:szCs w:val="20"/>
          <w:lang w:eastAsia="zh-CN"/>
        </w:rPr>
        <w:t>reference time region</w:t>
      </w:r>
      <w:r w:rsidR="001D2B70">
        <w:rPr>
          <w:rFonts w:eastAsia="宋体"/>
          <w:b/>
          <w:lang w:eastAsia="zh-CN"/>
        </w:rPr>
        <w:t xml:space="preserve"> which can be configured by RRC</w:t>
      </w:r>
    </w:p>
    <w:p w:rsidR="005A1330" w:rsidRDefault="005A1330" w:rsidP="00456A36">
      <w:pPr>
        <w:pStyle w:val="a0"/>
        <w:rPr>
          <w:rFonts w:eastAsia="等线"/>
          <w:szCs w:val="20"/>
          <w:lang w:eastAsia="zh-CN"/>
        </w:rPr>
      </w:pPr>
    </w:p>
    <w:p w:rsidR="00AE693A" w:rsidRDefault="004150C7" w:rsidP="00D50184">
      <w:pPr>
        <w:pStyle w:val="a0"/>
        <w:rPr>
          <w:rFonts w:eastAsia="等线"/>
          <w:szCs w:val="20"/>
          <w:lang w:eastAsia="zh-CN"/>
        </w:rPr>
      </w:pPr>
      <w:r>
        <w:rPr>
          <w:rFonts w:eastAsia="等线"/>
          <w:szCs w:val="20"/>
          <w:lang w:eastAsia="zh-CN"/>
        </w:rPr>
        <w:lastRenderedPageBreak/>
        <w:t xml:space="preserve">Regarding the end of cancelled time resources, </w:t>
      </w:r>
      <w:r w:rsidR="00D50184">
        <w:rPr>
          <w:rFonts w:eastAsia="等线"/>
          <w:szCs w:val="20"/>
          <w:lang w:eastAsia="zh-CN"/>
        </w:rPr>
        <w:t xml:space="preserve">it can be explicitly indicated by gNB or implicitly determined by UE. For the latter, UE could assume the cancelled time resources from the starting symbol indicated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to the end of same slot, or to the end of the reference time region. The implicitly way provides benefit of signaling overhead saving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although it may cause false indication issue. It is quite often that UE needs to cancel the whole UL channel once UL transmission cancellation begins.</w:t>
      </w:r>
    </w:p>
    <w:p w:rsidR="00D50184" w:rsidRDefault="00AE693A" w:rsidP="00D50184">
      <w:pPr>
        <w:pStyle w:val="a0"/>
        <w:rPr>
          <w:rFonts w:eastAsia="等线"/>
          <w:szCs w:val="20"/>
          <w:lang w:eastAsia="zh-CN"/>
        </w:rPr>
      </w:pPr>
      <w:r w:rsidRPr="002925BF">
        <w:rPr>
          <w:rFonts w:eastAsia="等线"/>
          <w:szCs w:val="20"/>
          <w:lang w:eastAsia="zh-CN"/>
        </w:rPr>
        <w:t xml:space="preserve">For the former </w:t>
      </w:r>
      <w:r w:rsidRPr="00FD151A">
        <w:rPr>
          <w:rFonts w:eastAsia="等线"/>
          <w:szCs w:val="20"/>
          <w:lang w:eastAsia="zh-CN"/>
        </w:rPr>
        <w:t>option, it is useful for the case that there are more</w:t>
      </w:r>
      <w:r w:rsidRPr="003918CD">
        <w:rPr>
          <w:rFonts w:eastAsia="等线"/>
          <w:szCs w:val="20"/>
          <w:lang w:eastAsia="zh-CN"/>
        </w:rPr>
        <w:t xml:space="preserve"> than one UL channels in different time resources, where the UL channels are all within the reference time region. If only one of the UL channel is preempted while others are not, explicitly indicating the ending position of cancelled resources would be beneficial to avoid false cancellation. An example </w:t>
      </w:r>
      <w:proofErr w:type="gramStart"/>
      <w:r w:rsidRPr="003918CD">
        <w:rPr>
          <w:rFonts w:eastAsia="等线"/>
          <w:szCs w:val="20"/>
          <w:lang w:eastAsia="zh-CN"/>
        </w:rPr>
        <w:t>is given</w:t>
      </w:r>
      <w:proofErr w:type="gramEnd"/>
      <w:r w:rsidRPr="003918CD">
        <w:rPr>
          <w:rFonts w:eastAsia="等线"/>
          <w:szCs w:val="20"/>
          <w:lang w:eastAsia="zh-CN"/>
        </w:rPr>
        <w:t xml:space="preserve"> in the</w:t>
      </w:r>
      <w:r w:rsidR="00DB2C56">
        <w:rPr>
          <w:rFonts w:eastAsia="等线"/>
          <w:szCs w:val="20"/>
          <w:lang w:eastAsia="zh-CN"/>
        </w:rPr>
        <w:t xml:space="preserve"> </w:t>
      </w:r>
      <w:r w:rsidR="00A37280" w:rsidRPr="00FD151A">
        <w:rPr>
          <w:rFonts w:eastAsia="等线"/>
          <w:szCs w:val="20"/>
          <w:lang w:eastAsia="zh-CN"/>
        </w:rPr>
        <w:fldChar w:fldCharType="begin"/>
      </w:r>
      <w:r w:rsidR="00A37280" w:rsidRPr="003918CD">
        <w:rPr>
          <w:rFonts w:eastAsia="等线"/>
          <w:szCs w:val="20"/>
          <w:lang w:eastAsia="zh-CN"/>
        </w:rPr>
        <w:instrText xml:space="preserve"> REF _Ref510706282 \h  \* MERGEFORMAT </w:instrText>
      </w:r>
      <w:r w:rsidR="00A37280" w:rsidRPr="00FD151A">
        <w:rPr>
          <w:rFonts w:eastAsia="等线"/>
          <w:szCs w:val="20"/>
          <w:lang w:eastAsia="zh-CN"/>
        </w:rPr>
      </w:r>
      <w:r w:rsidR="00A37280" w:rsidRPr="00FD151A">
        <w:rPr>
          <w:rFonts w:eastAsia="等线"/>
          <w:szCs w:val="20"/>
          <w:lang w:eastAsia="zh-CN"/>
        </w:rPr>
        <w:fldChar w:fldCharType="separate"/>
      </w:r>
      <w:r w:rsidR="00C615E3" w:rsidRPr="00C615E3">
        <w:t xml:space="preserve">Figure </w:t>
      </w:r>
      <w:r w:rsidR="00C615E3" w:rsidRPr="00C615E3">
        <w:rPr>
          <w:noProof/>
        </w:rPr>
        <w:t>2</w:t>
      </w:r>
      <w:r w:rsidR="00A37280" w:rsidRPr="00FD151A">
        <w:rPr>
          <w:rFonts w:eastAsia="等线"/>
          <w:szCs w:val="20"/>
          <w:lang w:eastAsia="zh-CN"/>
        </w:rPr>
        <w:fldChar w:fldCharType="end"/>
      </w:r>
      <w:r w:rsidRPr="002925BF">
        <w:rPr>
          <w:rFonts w:eastAsia="等线"/>
          <w:szCs w:val="20"/>
          <w:lang w:eastAsia="zh-CN"/>
        </w:rPr>
        <w:t>.</w:t>
      </w:r>
      <w:r w:rsidR="009201F9" w:rsidRPr="00FD151A">
        <w:rPr>
          <w:rFonts w:eastAsia="等线"/>
          <w:szCs w:val="20"/>
          <w:lang w:eastAsia="zh-CN"/>
        </w:rPr>
        <w:t xml:space="preserve"> T</w:t>
      </w:r>
      <w:r w:rsidR="009201F9" w:rsidRPr="003918CD">
        <w:rPr>
          <w:rFonts w:eastAsia="等线"/>
          <w:szCs w:val="20"/>
          <w:lang w:eastAsia="zh-CN"/>
        </w:rPr>
        <w:t xml:space="preserve">he </w:t>
      </w:r>
      <w:proofErr w:type="spellStart"/>
      <w:r w:rsidR="009201F9" w:rsidRPr="003918CD">
        <w:rPr>
          <w:rFonts w:eastAsia="等线"/>
          <w:szCs w:val="20"/>
          <w:lang w:eastAsia="zh-CN"/>
        </w:rPr>
        <w:t>eMBB</w:t>
      </w:r>
      <w:proofErr w:type="spellEnd"/>
      <w:r w:rsidR="009201F9" w:rsidRPr="003918CD">
        <w:rPr>
          <w:rFonts w:eastAsia="等线"/>
          <w:szCs w:val="20"/>
          <w:lang w:eastAsia="zh-CN"/>
        </w:rPr>
        <w:t xml:space="preserve"> UE</w:t>
      </w:r>
      <w:r w:rsidR="005A1330" w:rsidRPr="003918CD">
        <w:rPr>
          <w:rFonts w:eastAsia="等线"/>
          <w:szCs w:val="20"/>
          <w:lang w:eastAsia="zh-CN"/>
        </w:rPr>
        <w:t xml:space="preserve">1 </w:t>
      </w:r>
      <w:proofErr w:type="gramStart"/>
      <w:r w:rsidR="005A1330" w:rsidRPr="003918CD">
        <w:rPr>
          <w:rFonts w:eastAsia="等线"/>
          <w:szCs w:val="20"/>
          <w:lang w:eastAsia="zh-CN"/>
        </w:rPr>
        <w:t>is scheduled</w:t>
      </w:r>
      <w:proofErr w:type="gramEnd"/>
      <w:r w:rsidR="005A1330" w:rsidRPr="003918CD">
        <w:rPr>
          <w:rFonts w:eastAsia="等线"/>
          <w:szCs w:val="20"/>
          <w:lang w:eastAsia="zh-CN"/>
        </w:rPr>
        <w:t xml:space="preserve"> to transmit PUSCH 1 and PUSCH 2 in different slots, where partial of PUSCH 1 is indicated to be cancelled by the received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5A1330" w:rsidRPr="003918CD">
        <w:rPr>
          <w:rFonts w:eastAsia="等线"/>
          <w:szCs w:val="20"/>
          <w:lang w:eastAsia="zh-CN"/>
        </w:rPr>
        <w:t>. If the ending position of cancelled time resources is indicated, eMBB UE1 can transmit PUSCH 2 in the subsequent slot thus false cancellation is avoided.</w:t>
      </w:r>
    </w:p>
    <w:p w:rsidR="005E27B1" w:rsidRDefault="00AF15FD" w:rsidP="00D50184">
      <w:pPr>
        <w:pStyle w:val="a0"/>
        <w:rPr>
          <w:rFonts w:eastAsia="等线"/>
          <w:szCs w:val="20"/>
          <w:lang w:eastAsia="zh-CN"/>
        </w:rPr>
      </w:pPr>
      <w:r>
        <w:rPr>
          <w:rFonts w:eastAsia="等线"/>
          <w:noProof/>
          <w:szCs w:val="20"/>
          <w:lang w:eastAsia="zh-CN"/>
        </w:rPr>
        <mc:AlternateContent>
          <mc:Choice Requires="wps">
            <w:drawing>
              <wp:inline distT="0" distB="0" distL="0" distR="0">
                <wp:extent cx="5768975" cy="2369820"/>
                <wp:effectExtent l="10795" t="13335" r="11430" b="76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975" cy="2369820"/>
                        </a:xfrm>
                        <a:prstGeom prst="rect">
                          <a:avLst/>
                        </a:prstGeom>
                        <a:solidFill>
                          <a:srgbClr val="FFFFFF"/>
                        </a:solidFill>
                        <a:ln w="9525">
                          <a:solidFill>
                            <a:srgbClr val="FFFFFF"/>
                          </a:solidFill>
                          <a:miter lim="800000"/>
                          <a:headEnd/>
                          <a:tailEnd/>
                        </a:ln>
                      </wps:spPr>
                      <wps:txbx>
                        <w:txbxContent>
                          <w:p w:rsidR="009201F9" w:rsidRDefault="00AF15FD">
                            <w:r w:rsidRPr="009201F9">
                              <w:rPr>
                                <w:noProof/>
                                <w:lang w:eastAsia="zh-CN"/>
                              </w:rPr>
                              <w:drawing>
                                <wp:inline distT="0" distB="0" distL="0" distR="0">
                                  <wp:extent cx="5615940" cy="22726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5940" cy="227266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xmlns:w16se="http://schemas.microsoft.com/office/word/2015/wordml/symex" xmlns:w15="http://schemas.microsoft.com/office/word/2012/wordml" xmlns:cx="http://schemas.microsoft.com/office/drawing/2014/chartex">
            <w:pict>
              <v:shape id="_x0000_s1027" type="#_x0000_t202" style="width:454.25pt;height:18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" strokecolor="white">
                <v:textbox style="mso-fit-shape-to-text:t">
                  <w:txbxContent>
                    <w:p w:rsidR="009201F9" w:rsidRDefault="00AF15FD">
                      <w:r w:rsidRPr="009201F9">
                        <w:rPr>
                          <w:noProof/>
                          <w:lang w:eastAsia="zh-CN"/>
                        </w:rPr>
                        <w:drawing>
                          <wp:inline distT="0" distB="0" distL="0" distR="0">
                            <wp:extent cx="5615940" cy="22726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5940" cy="2272665"/>
                                    </a:xfrm>
                                    <a:prstGeom prst="rect">
                                      <a:avLst/>
                                    </a:prstGeom>
                                    <a:noFill/>
                                    <a:ln>
                                      <a:noFill/>
                                    </a:ln>
                                  </pic:spPr>
                                </pic:pic>
                              </a:graphicData>
                            </a:graphic>
                          </wp:inline>
                        </w:drawing>
                      </w:r>
                    </w:p>
                  </w:txbxContent>
                </v:textbox>
                <w10:anchorlock/>
              </v:shape>
            </w:pict>
          </mc:Fallback>
        </mc:AlternateContent>
      </w:r>
    </w:p>
    <w:p w:rsidR="00DB2C56" w:rsidRDefault="00DB2C56" w:rsidP="00DB2C56">
      <w:pPr>
        <w:pStyle w:val="a5"/>
        <w:jc w:val="center"/>
        <w:rPr>
          <w:rFonts w:eastAsia="等线"/>
          <w:b/>
          <w:lang w:eastAsia="zh-CN"/>
        </w:rPr>
      </w:pPr>
      <w:bookmarkStart w:id="17" w:name="_Ref510706282"/>
      <w:bookmarkStart w:id="18" w:name="OLE_LINK8"/>
      <w:bookmarkStart w:id="19" w:name="OLE_LINK1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C615E3">
        <w:rPr>
          <w:b/>
          <w:noProof/>
        </w:rPr>
        <w:t>2</w:t>
      </w:r>
      <w:r w:rsidRPr="00C3707A">
        <w:rPr>
          <w:b/>
        </w:rPr>
        <w:fldChar w:fldCharType="end"/>
      </w:r>
      <w:bookmarkEnd w:id="17"/>
      <w:r w:rsidRPr="00C3707A">
        <w:rPr>
          <w:b/>
        </w:rPr>
        <w:t xml:space="preserve">: </w:t>
      </w:r>
      <w:r>
        <w:rPr>
          <w:rFonts w:eastAsia="宋体"/>
          <w:b/>
          <w:lang w:eastAsia="zh-CN"/>
        </w:rPr>
        <w:t>Example</w:t>
      </w:r>
      <w:r w:rsidRPr="004E6AAC">
        <w:rPr>
          <w:rFonts w:eastAsia="等线"/>
          <w:b/>
        </w:rPr>
        <w:t xml:space="preserve"> of </w:t>
      </w:r>
      <w:r>
        <w:rPr>
          <w:rFonts w:eastAsia="等线"/>
          <w:b/>
        </w:rPr>
        <w:t>UL transmission cancellation in the case of</w:t>
      </w:r>
      <w:r>
        <w:rPr>
          <w:rFonts w:eastAsia="等线" w:hint="eastAsia"/>
          <w:b/>
          <w:lang w:eastAsia="zh-CN"/>
        </w:rPr>
        <w:t xml:space="preserve"> eMBB </w:t>
      </w:r>
      <w:r>
        <w:rPr>
          <w:rFonts w:eastAsia="等线"/>
          <w:b/>
          <w:lang w:eastAsia="zh-CN"/>
        </w:rPr>
        <w:t>UE with multiple UL channels</w:t>
      </w:r>
    </w:p>
    <w:bookmarkEnd w:id="18"/>
    <w:bookmarkEnd w:id="19"/>
    <w:p w:rsidR="004D4796" w:rsidRPr="00A47EBD" w:rsidRDefault="00AE693A" w:rsidP="0012539A">
      <w:pPr>
        <w:spacing w:afterLines="50" w:after="120" w:line="280" w:lineRule="exact"/>
        <w:jc w:val="both"/>
        <w:rPr>
          <w:rFonts w:eastAsia="宋体"/>
          <w:b/>
          <w:lang w:eastAsia="zh-CN"/>
        </w:rPr>
      </w:pPr>
      <w:r w:rsidRPr="00A47EBD">
        <w:rPr>
          <w:rFonts w:eastAsia="宋体"/>
          <w:b/>
          <w:lang w:eastAsia="zh-CN"/>
        </w:rPr>
        <w:t xml:space="preserve">Proposal </w:t>
      </w:r>
      <w:r w:rsidRPr="00A47EBD">
        <w:rPr>
          <w:rFonts w:eastAsia="宋体"/>
          <w:b/>
          <w:lang w:eastAsia="zh-CN"/>
        </w:rPr>
        <w:fldChar w:fldCharType="begin"/>
      </w:r>
      <w:r w:rsidRPr="00A47EBD">
        <w:rPr>
          <w:rFonts w:eastAsia="宋体"/>
          <w:b/>
          <w:lang w:eastAsia="zh-CN"/>
        </w:rPr>
        <w:instrText xml:space="preserve"> SEQ Proposal \* ARABIC </w:instrText>
      </w:r>
      <w:r w:rsidRPr="00A47EBD">
        <w:rPr>
          <w:rFonts w:eastAsia="宋体"/>
          <w:b/>
          <w:lang w:eastAsia="zh-CN"/>
        </w:rPr>
        <w:fldChar w:fldCharType="separate"/>
      </w:r>
      <w:r w:rsidR="00C615E3">
        <w:rPr>
          <w:rFonts w:eastAsia="宋体"/>
          <w:b/>
          <w:noProof/>
          <w:lang w:eastAsia="zh-CN"/>
        </w:rPr>
        <w:t>13</w:t>
      </w:r>
      <w:r w:rsidRPr="00A47EBD">
        <w:rPr>
          <w:rFonts w:eastAsia="宋体"/>
          <w:b/>
          <w:lang w:eastAsia="zh-CN"/>
        </w:rPr>
        <w:fldChar w:fldCharType="end"/>
      </w:r>
      <w:r w:rsidRPr="00A47EBD">
        <w:rPr>
          <w:rFonts w:eastAsia="宋体"/>
          <w:b/>
          <w:lang w:eastAsia="zh-CN"/>
        </w:rPr>
        <w:t>:</w:t>
      </w:r>
      <w:r w:rsidR="0012539A">
        <w:rPr>
          <w:rFonts w:eastAsia="宋体"/>
          <w:b/>
          <w:lang w:eastAsia="zh-CN"/>
        </w:rPr>
        <w:t xml:space="preserve"> T</w:t>
      </w:r>
      <w:r w:rsidR="004D4796" w:rsidRPr="00A47EBD">
        <w:rPr>
          <w:rFonts w:eastAsia="宋体"/>
          <w:b/>
          <w:lang w:eastAsia="zh-CN"/>
        </w:rPr>
        <w:t xml:space="preserve">he ending position of cancelled time resources </w:t>
      </w:r>
      <w:proofErr w:type="gramStart"/>
      <w:r w:rsidR="004D4796" w:rsidRPr="00A47EBD">
        <w:rPr>
          <w:rFonts w:eastAsia="宋体"/>
          <w:b/>
          <w:lang w:eastAsia="zh-CN"/>
        </w:rPr>
        <w:t>can be explicitly indicated by gNB or implicitly determined by UE</w:t>
      </w:r>
      <w:proofErr w:type="gramEnd"/>
      <w:r w:rsidR="005D3AF8" w:rsidRPr="00A47EBD">
        <w:rPr>
          <w:rFonts w:eastAsia="宋体"/>
          <w:b/>
          <w:lang w:eastAsia="zh-CN"/>
        </w:rPr>
        <w:t>.</w:t>
      </w:r>
    </w:p>
    <w:p w:rsidR="005F35D0" w:rsidRPr="003918CD" w:rsidRDefault="005F35D0"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Frequency domain indication</w:t>
      </w:r>
    </w:p>
    <w:p w:rsidR="006D1301" w:rsidRDefault="00B24446" w:rsidP="006D1301">
      <w:pPr>
        <w:pStyle w:val="a0"/>
        <w:rPr>
          <w:rFonts w:eastAsia="等线"/>
          <w:szCs w:val="20"/>
          <w:lang w:eastAsia="zh-CN"/>
        </w:rPr>
      </w:pPr>
      <w:r>
        <w:rPr>
          <w:rFonts w:eastAsia="等线"/>
          <w:szCs w:val="20"/>
          <w:lang w:eastAsia="zh-CN"/>
        </w:rPr>
        <w:t xml:space="preserve">In frequency domain, </w:t>
      </w:r>
      <w:r w:rsidR="006D1301">
        <w:rPr>
          <w:rFonts w:eastAsia="等线"/>
          <w:szCs w:val="20"/>
          <w:lang w:eastAsia="zh-CN"/>
        </w:rPr>
        <w:t xml:space="preserve">there could be no explicit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6D1301">
        <w:rPr>
          <w:rFonts w:eastAsia="等线"/>
          <w:szCs w:val="20"/>
          <w:lang w:eastAsia="zh-CN"/>
        </w:rPr>
        <w:t>. In this case, UE can assume the whole UL BWP in the cancelled time resources are preempted. This is beneficial for signaling overhead reduction while it may increase the possibility of false indication in frequency domain.</w:t>
      </w:r>
      <w:r w:rsidR="00127A80">
        <w:rPr>
          <w:rFonts w:eastAsia="等线"/>
          <w:szCs w:val="20"/>
          <w:lang w:eastAsia="zh-CN"/>
        </w:rPr>
        <w:t xml:space="preserve"> As for the case in</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C615E3" w:rsidRPr="00C615E3">
        <w:t xml:space="preserve">Figure </w:t>
      </w:r>
      <w:r w:rsidR="00C615E3" w:rsidRPr="00C615E3">
        <w:rPr>
          <w:noProof/>
        </w:rPr>
        <w:t>3</w:t>
      </w:r>
      <w:r w:rsidR="00515A9C" w:rsidRPr="00B85581">
        <w:rPr>
          <w:rFonts w:eastAsia="等线"/>
          <w:szCs w:val="20"/>
          <w:lang w:eastAsia="zh-CN"/>
        </w:rPr>
        <w:fldChar w:fldCharType="end"/>
      </w:r>
      <w:r w:rsidR="00127A80">
        <w:rPr>
          <w:rFonts w:eastAsia="等线"/>
          <w:szCs w:val="20"/>
          <w:lang w:eastAsia="zh-CN"/>
        </w:rPr>
        <w:t xml:space="preserve">, if only one of the UL channel </w:t>
      </w:r>
      <w:proofErr w:type="gramStart"/>
      <w:r w:rsidR="00127A80">
        <w:rPr>
          <w:rFonts w:eastAsia="等线"/>
          <w:szCs w:val="20"/>
          <w:lang w:eastAsia="zh-CN"/>
        </w:rPr>
        <w:t>is preempted</w:t>
      </w:r>
      <w:proofErr w:type="gramEnd"/>
      <w:r w:rsidR="00127A80">
        <w:rPr>
          <w:rFonts w:eastAsia="等线"/>
          <w:szCs w:val="20"/>
          <w:lang w:eastAsia="zh-CN"/>
        </w:rPr>
        <w:t xml:space="preserve"> while others are not,</w:t>
      </w:r>
      <w:r w:rsidR="00127A80" w:rsidRPr="00127A80">
        <w:rPr>
          <w:rFonts w:eastAsia="等线"/>
          <w:szCs w:val="20"/>
          <w:lang w:eastAsia="zh-CN"/>
        </w:rPr>
        <w:t xml:space="preserve"> </w:t>
      </w:r>
      <w:r w:rsidR="00127A80">
        <w:rPr>
          <w:rFonts w:eastAsia="等线"/>
          <w:szCs w:val="20"/>
          <w:lang w:eastAsia="zh-CN"/>
        </w:rPr>
        <w:t xml:space="preserve">explicitly indicating the frequency domain resources would be beneficial to avoid false cancellation. For example, UL BWP is divided into a number of subsets where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127A80">
        <w:rPr>
          <w:rFonts w:eastAsia="等线"/>
          <w:szCs w:val="20"/>
          <w:lang w:eastAsia="zh-CN"/>
        </w:rPr>
        <w:t xml:space="preserve"> can indicate the subsets of UL BWP</w:t>
      </w:r>
      <w:r w:rsidR="00514885">
        <w:rPr>
          <w:rFonts w:eastAsia="等线"/>
          <w:szCs w:val="20"/>
          <w:lang w:eastAsia="zh-CN"/>
        </w:rPr>
        <w:t xml:space="preserve"> as cancelled frequency resources</w:t>
      </w:r>
      <w:r w:rsidR="00127A80">
        <w:rPr>
          <w:rFonts w:eastAsia="等线"/>
          <w:szCs w:val="20"/>
          <w:lang w:eastAsia="zh-CN"/>
        </w:rPr>
        <w:t>.</w:t>
      </w:r>
      <w:r w:rsidR="004C4EBA">
        <w:rPr>
          <w:rFonts w:eastAsia="等线"/>
          <w:szCs w:val="20"/>
          <w:lang w:eastAsia="zh-CN"/>
        </w:rPr>
        <w:t xml:space="preserve"> In the example of</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C615E3" w:rsidRPr="00C615E3">
        <w:t xml:space="preserve">Figure </w:t>
      </w:r>
      <w:r w:rsidR="00C615E3" w:rsidRPr="00C615E3">
        <w:rPr>
          <w:noProof/>
        </w:rPr>
        <w:t>3</w:t>
      </w:r>
      <w:r w:rsidR="00515A9C" w:rsidRPr="00B85581">
        <w:rPr>
          <w:rFonts w:eastAsia="等线"/>
          <w:szCs w:val="20"/>
          <w:lang w:eastAsia="zh-CN"/>
        </w:rPr>
        <w:fldChar w:fldCharType="end"/>
      </w:r>
      <w:r w:rsidR="004C4EBA">
        <w:rPr>
          <w:rFonts w:eastAsia="等线"/>
          <w:szCs w:val="20"/>
          <w:lang w:eastAsia="zh-CN"/>
        </w:rPr>
        <w:t xml:space="preserve">, </w:t>
      </w:r>
      <w:proofErr w:type="spellStart"/>
      <w:r w:rsidR="004C4EBA">
        <w:rPr>
          <w:rFonts w:eastAsia="等线"/>
          <w:szCs w:val="20"/>
          <w:lang w:eastAsia="zh-CN"/>
        </w:rPr>
        <w:t>eMBB</w:t>
      </w:r>
      <w:proofErr w:type="spellEnd"/>
      <w:r w:rsidR="004C4EBA">
        <w:rPr>
          <w:rFonts w:eastAsia="等线"/>
          <w:szCs w:val="20"/>
          <w:lang w:eastAsia="zh-CN"/>
        </w:rPr>
        <w:t xml:space="preserve"> UE1 can cancel the PUSCH 1 according to the time and frequency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C4EBA">
        <w:rPr>
          <w:rFonts w:eastAsia="等线"/>
          <w:szCs w:val="20"/>
          <w:lang w:eastAsia="zh-CN"/>
        </w:rPr>
        <w:t>, while it can transmit the scheduled PUSCH 2 in the subsequent slot due to no overlapping with URLLC transmission.</w:t>
      </w:r>
    </w:p>
    <w:p w:rsidR="00515A9C" w:rsidRDefault="00AF15FD" w:rsidP="006D1301">
      <w:pPr>
        <w:pStyle w:val="a0"/>
        <w:rPr>
          <w:rFonts w:eastAsia="等线"/>
          <w:szCs w:val="20"/>
          <w:lang w:eastAsia="zh-CN"/>
        </w:rPr>
      </w:pPr>
      <w:r>
        <w:rPr>
          <w:rFonts w:eastAsia="等线"/>
          <w:noProof/>
          <w:szCs w:val="20"/>
          <w:lang w:eastAsia="zh-CN"/>
        </w:rPr>
        <w:drawing>
          <wp:inline distT="0" distB="0" distL="0" distR="0">
            <wp:extent cx="5670550" cy="1610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0550" cy="1610360"/>
                    </a:xfrm>
                    <a:prstGeom prst="rect">
                      <a:avLst/>
                    </a:prstGeom>
                    <a:noFill/>
                    <a:ln>
                      <a:noFill/>
                    </a:ln>
                  </pic:spPr>
                </pic:pic>
              </a:graphicData>
            </a:graphic>
          </wp:inline>
        </w:drawing>
      </w:r>
    </w:p>
    <w:p w:rsidR="00515A9C" w:rsidRDefault="00515A9C" w:rsidP="00515A9C">
      <w:pPr>
        <w:pStyle w:val="a5"/>
        <w:jc w:val="center"/>
        <w:rPr>
          <w:rFonts w:eastAsia="等线"/>
          <w:b/>
          <w:lang w:eastAsia="zh-CN"/>
        </w:rPr>
      </w:pPr>
      <w:bookmarkStart w:id="20" w:name="_Ref52160903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C615E3">
        <w:rPr>
          <w:b/>
          <w:noProof/>
        </w:rPr>
        <w:t>3</w:t>
      </w:r>
      <w:r w:rsidRPr="00C3707A">
        <w:rPr>
          <w:b/>
        </w:rPr>
        <w:fldChar w:fldCharType="end"/>
      </w:r>
      <w:bookmarkEnd w:id="20"/>
      <w:r w:rsidRPr="00C3707A">
        <w:rPr>
          <w:b/>
        </w:rPr>
        <w:t xml:space="preserve">: </w:t>
      </w:r>
      <w:r>
        <w:rPr>
          <w:rFonts w:eastAsia="宋体"/>
          <w:b/>
          <w:lang w:eastAsia="zh-CN"/>
        </w:rPr>
        <w:t>Example</w:t>
      </w:r>
      <w:r w:rsidRPr="004E6AAC">
        <w:rPr>
          <w:rFonts w:eastAsia="等线"/>
          <w:b/>
        </w:rPr>
        <w:t xml:space="preserve"> of </w:t>
      </w:r>
      <w:r>
        <w:rPr>
          <w:rFonts w:eastAsia="等线"/>
          <w:b/>
        </w:rPr>
        <w:t>UL transmis</w:t>
      </w:r>
      <w:r w:rsidR="00675DEC">
        <w:rPr>
          <w:rFonts w:eastAsia="等线"/>
          <w:b/>
        </w:rPr>
        <w:t>sion cancellation in the case with different frequency resource</w:t>
      </w:r>
    </w:p>
    <w:p w:rsidR="00515A9C" w:rsidRPr="003C14E0" w:rsidRDefault="00515A9C" w:rsidP="006D1301">
      <w:pPr>
        <w:pStyle w:val="a0"/>
        <w:rPr>
          <w:rFonts w:eastAsia="等线"/>
          <w:szCs w:val="20"/>
          <w:lang w:val="en-GB" w:eastAsia="zh-CN"/>
        </w:rPr>
      </w:pPr>
    </w:p>
    <w:p w:rsidR="009E3AA4" w:rsidRPr="000E3522" w:rsidRDefault="009E3AA4" w:rsidP="004134CC">
      <w:pPr>
        <w:spacing w:afterLines="50" w:after="120" w:line="280" w:lineRule="exact"/>
        <w:jc w:val="both"/>
        <w:rPr>
          <w:rFonts w:eastAsia="宋体"/>
          <w:b/>
          <w:lang w:eastAsia="zh-CN"/>
        </w:rPr>
      </w:pPr>
      <w:r w:rsidRPr="000E3522">
        <w:rPr>
          <w:rFonts w:eastAsia="宋体"/>
          <w:b/>
          <w:lang w:eastAsia="zh-CN"/>
        </w:rPr>
        <w:lastRenderedPageBreak/>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C615E3">
        <w:rPr>
          <w:rFonts w:eastAsia="宋体"/>
          <w:b/>
          <w:noProof/>
          <w:lang w:eastAsia="zh-CN"/>
        </w:rPr>
        <w:t>14</w:t>
      </w:r>
      <w:r w:rsidRPr="000E3522">
        <w:rPr>
          <w:rFonts w:eastAsia="宋体"/>
          <w:b/>
          <w:lang w:eastAsia="zh-CN"/>
        </w:rPr>
        <w:fldChar w:fldCharType="end"/>
      </w:r>
      <w:r w:rsidRPr="000E3522">
        <w:rPr>
          <w:rFonts w:eastAsia="宋体"/>
          <w:b/>
          <w:lang w:eastAsia="zh-CN"/>
        </w:rPr>
        <w:t>:</w:t>
      </w:r>
      <w:r w:rsidR="004134CC">
        <w:rPr>
          <w:rFonts w:eastAsia="宋体"/>
          <w:b/>
          <w:lang w:eastAsia="zh-CN"/>
        </w:rPr>
        <w:t xml:space="preserve"> </w:t>
      </w:r>
      <w:r w:rsidRPr="000E3522">
        <w:rPr>
          <w:rFonts w:eastAsia="宋体"/>
          <w:b/>
          <w:lang w:eastAsia="zh-CN"/>
        </w:rPr>
        <w:t>The cancelled frequency resources can be explicitly indicated by gNB or implicitly determined by UE</w:t>
      </w:r>
      <w:r w:rsidR="005D3AF8" w:rsidRPr="000E3522">
        <w:rPr>
          <w:rFonts w:eastAsia="宋体"/>
          <w:b/>
          <w:lang w:eastAsia="zh-CN"/>
        </w:rPr>
        <w:t>.</w:t>
      </w:r>
    </w:p>
    <w:p w:rsidR="00A75AD6" w:rsidRPr="005F15C7" w:rsidRDefault="00A75AD6"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rPr>
        <w:t xml:space="preserve">UL power control enhancements </w:t>
      </w:r>
    </w:p>
    <w:p w:rsidR="00505E39" w:rsidRPr="00505E39" w:rsidRDefault="00505E39" w:rsidP="00505E39">
      <w:pPr>
        <w:pStyle w:val="a0"/>
        <w:rPr>
          <w:szCs w:val="20"/>
          <w:lang w:eastAsia="zh-CN"/>
        </w:rPr>
      </w:pPr>
      <w:r w:rsidRPr="00505E39">
        <w:rPr>
          <w:rFonts w:eastAsia="宋体"/>
          <w:szCs w:val="20"/>
          <w:lang w:val="en-GB" w:eastAsia="zh-CN"/>
        </w:rPr>
        <w:t>F</w:t>
      </w:r>
      <w:r w:rsidRPr="00505E39">
        <w:rPr>
          <w:rFonts w:eastAsia="宋体" w:hint="eastAsia"/>
          <w:szCs w:val="20"/>
          <w:lang w:val="en-GB" w:eastAsia="zh-CN"/>
        </w:rPr>
        <w:t xml:space="preserve">or </w:t>
      </w:r>
      <w:r w:rsidRPr="00505E39">
        <w:rPr>
          <w:rFonts w:eastAsia="宋体"/>
          <w:szCs w:val="20"/>
          <w:lang w:val="en-GB" w:eastAsia="zh-CN"/>
        </w:rPr>
        <w:t xml:space="preserve">UL inter-UE </w:t>
      </w:r>
      <w:r w:rsidRPr="00505E39">
        <w:rPr>
          <w:rFonts w:eastAsia="宋体" w:hint="eastAsia"/>
          <w:szCs w:val="20"/>
          <w:lang w:val="en-GB" w:eastAsia="zh-CN"/>
        </w:rPr>
        <w:t xml:space="preserve">multiplexing, </w:t>
      </w:r>
      <w:r w:rsidRPr="00505E39">
        <w:rPr>
          <w:rFonts w:eastAsia="宋体"/>
          <w:szCs w:val="20"/>
          <w:lang w:val="en-GB" w:eastAsia="zh-CN"/>
        </w:rPr>
        <w:t>power control</w:t>
      </w:r>
      <w:r w:rsidRPr="00505E39">
        <w:rPr>
          <w:rFonts w:hint="eastAsia"/>
          <w:szCs w:val="20"/>
          <w:lang w:val="en-GB" w:eastAsia="zh-CN"/>
        </w:rPr>
        <w:t xml:space="preserve"> enhancement can </w:t>
      </w:r>
      <w:r w:rsidRPr="00505E39">
        <w:rPr>
          <w:rFonts w:eastAsia="宋体"/>
          <w:szCs w:val="20"/>
          <w:lang w:val="en-GB" w:eastAsia="zh-CN"/>
        </w:rPr>
        <w:t>be considered</w:t>
      </w:r>
      <w:r w:rsidRPr="00505E39">
        <w:rPr>
          <w:rFonts w:hint="eastAsia"/>
          <w:szCs w:val="20"/>
          <w:lang w:val="en-GB" w:eastAsia="zh-CN"/>
        </w:rPr>
        <w:t xml:space="preserve">. </w:t>
      </w:r>
      <w:r w:rsidRPr="00505E39">
        <w:rPr>
          <w:szCs w:val="20"/>
          <w:lang w:val="en-GB" w:eastAsia="zh-CN"/>
        </w:rPr>
        <w:t>T</w:t>
      </w:r>
      <w:r w:rsidRPr="00505E39">
        <w:rPr>
          <w:rFonts w:hint="eastAsia"/>
          <w:szCs w:val="20"/>
          <w:lang w:val="en-GB" w:eastAsia="zh-CN"/>
        </w:rPr>
        <w:t xml:space="preserve">wo cases are discussed as following. </w:t>
      </w:r>
    </w:p>
    <w:p w:rsidR="00153CAC" w:rsidRPr="00153CAC" w:rsidRDefault="00153CAC" w:rsidP="00153C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153CAC">
        <w:rPr>
          <w:rFonts w:ascii="Arial" w:eastAsia="宋体" w:hAnsi="Arial"/>
          <w:sz w:val="32"/>
          <w:szCs w:val="20"/>
        </w:rPr>
        <w:t>Inter-UE multiplexing between grant-based eMBB and grant-</w:t>
      </w:r>
      <w:r>
        <w:rPr>
          <w:rFonts w:ascii="Arial" w:eastAsia="宋体" w:hAnsi="Arial"/>
          <w:sz w:val="32"/>
          <w:szCs w:val="20"/>
        </w:rPr>
        <w:t>based</w:t>
      </w:r>
      <w:r w:rsidRPr="00153CAC">
        <w:rPr>
          <w:rFonts w:ascii="Arial" w:eastAsia="宋体" w:hAnsi="Arial"/>
          <w:sz w:val="32"/>
          <w:szCs w:val="20"/>
        </w:rPr>
        <w:t xml:space="preserve"> URLLC transmissions</w:t>
      </w:r>
    </w:p>
    <w:p w:rsidR="00E45B08" w:rsidRDefault="00E45B08" w:rsidP="00886016">
      <w:pPr>
        <w:pStyle w:val="a0"/>
        <w:rPr>
          <w:rFonts w:eastAsia="等线"/>
          <w:szCs w:val="20"/>
          <w:lang w:eastAsia="zh-CN"/>
        </w:rPr>
      </w:pPr>
      <w:r>
        <w:rPr>
          <w:rFonts w:eastAsia="宋体"/>
          <w:szCs w:val="20"/>
          <w:lang w:eastAsia="zh-CN"/>
        </w:rPr>
        <w:t xml:space="preserve">For this case, </w:t>
      </w:r>
      <w:r w:rsidRPr="00886016">
        <w:rPr>
          <w:rFonts w:eastAsia="宋体" w:hint="eastAsia"/>
          <w:szCs w:val="20"/>
          <w:lang w:eastAsia="zh-CN"/>
        </w:rPr>
        <w:t xml:space="preserve">URLLC UE transmits over the same resource with eMBB UE transmission. </w:t>
      </w:r>
      <w:r w:rsidRPr="00886016">
        <w:rPr>
          <w:rFonts w:eastAsia="宋体"/>
          <w:szCs w:val="20"/>
          <w:lang w:eastAsia="zh-CN"/>
        </w:rPr>
        <w:t>T</w:t>
      </w:r>
      <w:r w:rsidRPr="00886016">
        <w:rPr>
          <w:rFonts w:eastAsia="宋体" w:hint="eastAsia"/>
          <w:szCs w:val="20"/>
          <w:lang w:eastAsia="zh-CN"/>
        </w:rPr>
        <w:t xml:space="preserve">he </w:t>
      </w:r>
      <w:r w:rsidRPr="00886016">
        <w:rPr>
          <w:rFonts w:eastAsia="宋体"/>
          <w:szCs w:val="20"/>
          <w:lang w:eastAsia="zh-CN"/>
        </w:rPr>
        <w:t>transmission</w:t>
      </w:r>
      <w:r w:rsidRPr="00886016">
        <w:rPr>
          <w:rFonts w:eastAsia="宋体" w:hint="eastAsia"/>
          <w:szCs w:val="20"/>
          <w:lang w:eastAsia="zh-CN"/>
        </w:rPr>
        <w:t xml:space="preserve"> power </w:t>
      </w:r>
      <w:r w:rsidRPr="00886016">
        <w:rPr>
          <w:rFonts w:eastAsia="宋体"/>
          <w:szCs w:val="20"/>
          <w:lang w:eastAsia="zh-CN"/>
        </w:rPr>
        <w:t>for</w:t>
      </w:r>
      <w:r w:rsidRPr="00886016">
        <w:rPr>
          <w:rFonts w:eastAsia="宋体" w:hint="eastAsia"/>
          <w:szCs w:val="20"/>
          <w:lang w:eastAsia="zh-CN"/>
        </w:rPr>
        <w:t xml:space="preserve"> URLLC UL is boosted</w:t>
      </w:r>
      <w:r w:rsidR="00310C6F">
        <w:rPr>
          <w:rFonts w:eastAsia="宋体"/>
          <w:szCs w:val="20"/>
          <w:lang w:eastAsia="zh-CN"/>
        </w:rPr>
        <w:t xml:space="preserve">. Regarding power boosting for URLLC transmission, </w:t>
      </w:r>
      <w:r w:rsidR="00310C6F" w:rsidRPr="00886016">
        <w:rPr>
          <w:rFonts w:eastAsia="等线"/>
          <w:szCs w:val="20"/>
          <w:lang w:eastAsia="zh-CN"/>
        </w:rPr>
        <w:t>URLLC data is to be transmitted with increased transmission power in case of multiplexing. The drawback is that it can also increase the inter-cell interference and thus may reduce the system overall performance</w:t>
      </w:r>
      <w:r w:rsidR="003B771C">
        <w:rPr>
          <w:rFonts w:eastAsia="等线"/>
          <w:szCs w:val="20"/>
          <w:lang w:eastAsia="zh-CN"/>
        </w:rPr>
        <w:t xml:space="preserve"> and may have impact</w:t>
      </w:r>
      <w:r w:rsidR="00310C6F" w:rsidRPr="00886016">
        <w:rPr>
          <w:rFonts w:eastAsia="等线"/>
          <w:szCs w:val="20"/>
          <w:lang w:eastAsia="zh-CN"/>
        </w:rPr>
        <w:t xml:space="preserve"> from eMBB UE on the performance of URLLC UL.</w:t>
      </w:r>
    </w:p>
    <w:p w:rsidR="003B771C" w:rsidRPr="003B771C" w:rsidRDefault="003B771C" w:rsidP="003B771C">
      <w:pPr>
        <w:pStyle w:val="a0"/>
        <w:spacing w:beforeLines="50" w:before="120"/>
        <w:rPr>
          <w:rFonts w:eastAsia="宋体"/>
          <w:szCs w:val="20"/>
          <w:lang w:eastAsia="zh-CN"/>
        </w:rPr>
      </w:pPr>
      <w:r>
        <w:rPr>
          <w:rFonts w:eastAsia="宋体"/>
          <w:szCs w:val="20"/>
          <w:lang w:eastAsia="zh-CN"/>
        </w:rPr>
        <w:t>For URLLC UE, dynamic indication of power boosting is needed due to the tight latency requirement. In Rel.15, dynamic indication of power control parameters can be realized by using SRI trigger if SRI field is present. However, if SRI field is not present or power control parameters are not configured by higher layer, it is not be able to indicate dynamically the power control parameters. Therefore, enhancement for dynamic power control parameters indication is needed. More details can refer to our companion contribution</w:t>
      </w:r>
      <w:r w:rsidR="00232F46">
        <w:rPr>
          <w:rFonts w:eastAsia="宋体"/>
          <w:szCs w:val="20"/>
          <w:lang w:eastAsia="zh-CN"/>
        </w:rPr>
        <w:t xml:space="preserve"> </w:t>
      </w:r>
      <w:r w:rsidR="00232F46">
        <w:rPr>
          <w:rFonts w:eastAsia="宋体"/>
          <w:szCs w:val="20"/>
          <w:lang w:eastAsia="zh-CN"/>
        </w:rPr>
        <w:fldChar w:fldCharType="begin"/>
      </w:r>
      <w:r w:rsidR="00232F46">
        <w:rPr>
          <w:rFonts w:eastAsia="宋体"/>
          <w:szCs w:val="20"/>
          <w:lang w:eastAsia="zh-CN"/>
        </w:rPr>
        <w:instrText xml:space="preserve"> REF _Ref528605206 \r \h </w:instrText>
      </w:r>
      <w:r w:rsidR="00232F46">
        <w:rPr>
          <w:rFonts w:eastAsia="宋体"/>
          <w:szCs w:val="20"/>
          <w:lang w:eastAsia="zh-CN"/>
        </w:rPr>
      </w:r>
      <w:r w:rsidR="00232F46">
        <w:rPr>
          <w:rFonts w:eastAsia="宋体"/>
          <w:szCs w:val="20"/>
          <w:lang w:eastAsia="zh-CN"/>
        </w:rPr>
        <w:fldChar w:fldCharType="separate"/>
      </w:r>
      <w:r w:rsidR="00C615E3">
        <w:rPr>
          <w:rFonts w:eastAsia="宋体"/>
          <w:szCs w:val="20"/>
          <w:lang w:eastAsia="zh-CN"/>
        </w:rPr>
        <w:t>[2]</w:t>
      </w:r>
      <w:r w:rsidR="00232F46">
        <w:rPr>
          <w:rFonts w:eastAsia="宋体"/>
          <w:szCs w:val="20"/>
          <w:lang w:eastAsia="zh-CN"/>
        </w:rPr>
        <w:fldChar w:fldCharType="end"/>
      </w:r>
      <w:r>
        <w:rPr>
          <w:rFonts w:eastAsia="宋体"/>
          <w:szCs w:val="20"/>
          <w:lang w:eastAsia="zh-CN"/>
        </w:rPr>
        <w:t>.</w:t>
      </w:r>
    </w:p>
    <w:p w:rsidR="006B7C80" w:rsidRPr="0029439E" w:rsidRDefault="006B7C80" w:rsidP="006B7C80">
      <w:pPr>
        <w:spacing w:afterLines="50" w:after="120" w:line="280" w:lineRule="exact"/>
        <w:jc w:val="both"/>
        <w:rPr>
          <w:rFonts w:eastAsia="宋体"/>
          <w:b/>
          <w:lang w:eastAsia="zh-CN"/>
        </w:rPr>
      </w:pPr>
      <w:r w:rsidRPr="00C018C5">
        <w:rPr>
          <w:rFonts w:eastAsia="宋体"/>
          <w:b/>
          <w:lang w:eastAsia="zh-CN"/>
        </w:rPr>
        <w:t xml:space="preserve">Proposal </w:t>
      </w:r>
      <w:r w:rsidRPr="00C018C5">
        <w:rPr>
          <w:rFonts w:eastAsia="宋体"/>
          <w:b/>
          <w:lang w:eastAsia="zh-CN"/>
        </w:rPr>
        <w:fldChar w:fldCharType="begin"/>
      </w:r>
      <w:r w:rsidRPr="00C018C5">
        <w:rPr>
          <w:rFonts w:eastAsia="宋体"/>
          <w:b/>
          <w:lang w:eastAsia="zh-CN"/>
        </w:rPr>
        <w:instrText xml:space="preserve"> SEQ Proposal \* ARABIC </w:instrText>
      </w:r>
      <w:r w:rsidRPr="00C018C5">
        <w:rPr>
          <w:rFonts w:eastAsia="宋体"/>
          <w:b/>
          <w:lang w:eastAsia="zh-CN"/>
        </w:rPr>
        <w:fldChar w:fldCharType="separate"/>
      </w:r>
      <w:r w:rsidR="00C615E3">
        <w:rPr>
          <w:rFonts w:eastAsia="宋体"/>
          <w:b/>
          <w:noProof/>
          <w:lang w:eastAsia="zh-CN"/>
        </w:rPr>
        <w:t>15</w:t>
      </w:r>
      <w:r w:rsidRPr="00C018C5">
        <w:rPr>
          <w:rFonts w:eastAsia="宋体"/>
          <w:b/>
          <w:lang w:eastAsia="zh-CN"/>
        </w:rPr>
        <w:fldChar w:fldCharType="end"/>
      </w:r>
      <w:r w:rsidRPr="00C018C5">
        <w:rPr>
          <w:rFonts w:eastAsia="宋体"/>
          <w:b/>
          <w:lang w:eastAsia="zh-CN"/>
        </w:rPr>
        <w:t xml:space="preserve">: </w:t>
      </w:r>
      <w:r w:rsidR="00232F46" w:rsidRPr="00C018C5">
        <w:rPr>
          <w:rFonts w:eastAsia="宋体"/>
          <w:b/>
          <w:lang w:eastAsia="zh-CN"/>
        </w:rPr>
        <w:t>NR considers enhancement of dynamic power control indication</w:t>
      </w:r>
      <w:r w:rsidR="00C44141" w:rsidRPr="00C018C5">
        <w:rPr>
          <w:rFonts w:eastAsia="宋体"/>
          <w:b/>
          <w:lang w:eastAsia="zh-CN"/>
        </w:rPr>
        <w:t xml:space="preserve"> when SRI field is not</w:t>
      </w:r>
      <w:r w:rsidR="00C44141">
        <w:rPr>
          <w:rFonts w:eastAsia="宋体"/>
          <w:b/>
          <w:lang w:eastAsia="zh-CN"/>
        </w:rPr>
        <w:t xml:space="preserve"> present</w:t>
      </w:r>
      <w:r w:rsidR="00232F46">
        <w:rPr>
          <w:rFonts w:eastAsia="宋体"/>
          <w:b/>
          <w:lang w:eastAsia="zh-CN"/>
        </w:rPr>
        <w:t>.</w:t>
      </w:r>
    </w:p>
    <w:p w:rsidR="00153CAC" w:rsidRPr="00153CAC" w:rsidRDefault="00153CAC" w:rsidP="00153C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153CAC">
        <w:rPr>
          <w:rFonts w:ascii="Arial" w:eastAsia="宋体" w:hAnsi="Arial"/>
          <w:sz w:val="32"/>
          <w:szCs w:val="20"/>
        </w:rPr>
        <w:t>Inter-UE multiplexing between grant-based eMBB and grant-</w:t>
      </w:r>
      <w:r>
        <w:rPr>
          <w:rFonts w:ascii="Arial" w:eastAsia="宋体" w:hAnsi="Arial"/>
          <w:sz w:val="32"/>
          <w:szCs w:val="20"/>
        </w:rPr>
        <w:t>free</w:t>
      </w:r>
      <w:r w:rsidRPr="00153CAC">
        <w:rPr>
          <w:rFonts w:ascii="Arial" w:eastAsia="宋体" w:hAnsi="Arial"/>
          <w:sz w:val="32"/>
          <w:szCs w:val="20"/>
        </w:rPr>
        <w:t xml:space="preserve"> URLLC transmissions</w:t>
      </w:r>
    </w:p>
    <w:p w:rsidR="00D35230" w:rsidRPr="00D35230" w:rsidRDefault="00D35230" w:rsidP="00D35230">
      <w:pPr>
        <w:pStyle w:val="a0"/>
        <w:rPr>
          <w:szCs w:val="20"/>
          <w:lang w:eastAsia="zh-CN"/>
        </w:rPr>
      </w:pPr>
      <w:r w:rsidRPr="00D35230">
        <w:rPr>
          <w:szCs w:val="20"/>
          <w:lang w:eastAsia="zh-CN"/>
        </w:rPr>
        <w:t>F</w:t>
      </w:r>
      <w:r w:rsidRPr="00D35230">
        <w:rPr>
          <w:rFonts w:hint="eastAsia"/>
          <w:szCs w:val="20"/>
          <w:lang w:eastAsia="zh-CN"/>
        </w:rPr>
        <w:t xml:space="preserve">or this case, two alternatives are listed as following  </w:t>
      </w:r>
    </w:p>
    <w:p w:rsidR="00D35230" w:rsidRPr="00D35230" w:rsidRDefault="00D35230" w:rsidP="00D35230">
      <w:pPr>
        <w:pStyle w:val="a0"/>
        <w:numPr>
          <w:ilvl w:val="1"/>
          <w:numId w:val="28"/>
        </w:numPr>
        <w:rPr>
          <w:szCs w:val="20"/>
          <w:lang w:eastAsia="zh-CN"/>
        </w:rPr>
      </w:pPr>
      <w:r w:rsidRPr="00D35230">
        <w:rPr>
          <w:b/>
          <w:szCs w:val="20"/>
          <w:lang w:eastAsia="zh-CN"/>
        </w:rPr>
        <w:t xml:space="preserve">Alt 1: </w:t>
      </w:r>
      <w:r>
        <w:rPr>
          <w:b/>
          <w:szCs w:val="20"/>
          <w:lang w:eastAsia="zh-CN"/>
        </w:rPr>
        <w:t>e</w:t>
      </w:r>
      <w:r w:rsidRPr="00D35230">
        <w:rPr>
          <w:b/>
          <w:szCs w:val="20"/>
          <w:lang w:eastAsia="zh-CN"/>
        </w:rPr>
        <w:t xml:space="preserve">MBB UEs use lower power </w:t>
      </w:r>
      <w:r w:rsidRPr="00D35230">
        <w:rPr>
          <w:rFonts w:hint="eastAsia"/>
          <w:b/>
          <w:szCs w:val="20"/>
          <w:lang w:eastAsia="zh-CN"/>
        </w:rPr>
        <w:t xml:space="preserve">in the case of </w:t>
      </w:r>
      <w:r w:rsidRPr="00D35230">
        <w:rPr>
          <w:b/>
          <w:szCs w:val="20"/>
          <w:lang w:eastAsia="zh-CN"/>
        </w:rPr>
        <w:t xml:space="preserve">overlapping </w:t>
      </w:r>
      <w:r w:rsidRPr="00D35230">
        <w:rPr>
          <w:rFonts w:hint="eastAsia"/>
          <w:b/>
          <w:szCs w:val="20"/>
          <w:lang w:eastAsia="zh-CN"/>
        </w:rPr>
        <w:t xml:space="preserve">with URLLC </w:t>
      </w:r>
      <w:r w:rsidRPr="00D35230">
        <w:rPr>
          <w:b/>
          <w:szCs w:val="20"/>
          <w:lang w:eastAsia="zh-CN"/>
        </w:rPr>
        <w:t>resources</w:t>
      </w:r>
    </w:p>
    <w:p w:rsidR="00D35230" w:rsidRPr="00D35230" w:rsidRDefault="00D35230" w:rsidP="00D35230">
      <w:pPr>
        <w:pStyle w:val="a0"/>
        <w:numPr>
          <w:ilvl w:val="1"/>
          <w:numId w:val="28"/>
        </w:numPr>
        <w:rPr>
          <w:szCs w:val="20"/>
          <w:lang w:eastAsia="zh-CN"/>
        </w:rPr>
      </w:pPr>
      <w:r w:rsidRPr="00D35230">
        <w:rPr>
          <w:b/>
          <w:szCs w:val="20"/>
          <w:lang w:eastAsia="zh-CN"/>
        </w:rPr>
        <w:t>Alt</w:t>
      </w:r>
      <w:r w:rsidRPr="00D35230">
        <w:rPr>
          <w:rFonts w:hint="eastAsia"/>
          <w:b/>
          <w:szCs w:val="20"/>
          <w:lang w:eastAsia="zh-CN"/>
        </w:rPr>
        <w:t>2</w:t>
      </w:r>
      <w:r w:rsidRPr="00D35230">
        <w:rPr>
          <w:b/>
          <w:szCs w:val="20"/>
          <w:lang w:eastAsia="zh-CN"/>
        </w:rPr>
        <w:t xml:space="preserve">: Grant free transmission enhancement </w:t>
      </w:r>
    </w:p>
    <w:p w:rsidR="00D35230" w:rsidRPr="00D35230" w:rsidRDefault="00D35230" w:rsidP="00D35230">
      <w:pPr>
        <w:pStyle w:val="a0"/>
        <w:rPr>
          <w:szCs w:val="20"/>
          <w:lang w:val="en-GB" w:eastAsia="zh-CN"/>
        </w:rPr>
      </w:pPr>
      <w:r w:rsidRPr="00D35230">
        <w:rPr>
          <w:rFonts w:hint="eastAsia"/>
          <w:szCs w:val="20"/>
          <w:lang w:val="en-GB" w:eastAsia="zh-CN"/>
        </w:rPr>
        <w:t xml:space="preserve">For alternative 1, it is similar to </w:t>
      </w:r>
      <w:r w:rsidRPr="00D35230">
        <w:rPr>
          <w:szCs w:val="20"/>
          <w:lang w:val="en-GB" w:eastAsia="zh-CN"/>
        </w:rPr>
        <w:t xml:space="preserve">the </w:t>
      </w:r>
      <w:r w:rsidR="00425923">
        <w:rPr>
          <w:szCs w:val="20"/>
          <w:lang w:val="en-GB" w:eastAsia="zh-CN"/>
        </w:rPr>
        <w:t xml:space="preserve">method of semi-static power control for the case of </w:t>
      </w:r>
      <w:r w:rsidRPr="00D35230">
        <w:rPr>
          <w:szCs w:val="20"/>
          <w:lang w:val="en-GB" w:eastAsia="zh-CN"/>
        </w:rPr>
        <w:t>multiplexing between grant-based UL transmission</w:t>
      </w:r>
      <w:r w:rsidR="00425923">
        <w:rPr>
          <w:szCs w:val="20"/>
          <w:lang w:val="en-GB" w:eastAsia="zh-CN"/>
        </w:rPr>
        <w:t>s as in section 3.1</w:t>
      </w:r>
      <w:r w:rsidRPr="00D35230">
        <w:rPr>
          <w:rFonts w:hint="eastAsia"/>
          <w:szCs w:val="20"/>
          <w:lang w:val="en-GB" w:eastAsia="zh-CN"/>
        </w:rPr>
        <w:t xml:space="preserve">. </w:t>
      </w:r>
      <w:r w:rsidR="0029439E" w:rsidRPr="00505E39">
        <w:rPr>
          <w:rFonts w:eastAsia="宋体"/>
          <w:szCs w:val="20"/>
          <w:lang w:val="en-GB" w:eastAsia="zh-CN"/>
        </w:rPr>
        <w:t xml:space="preserve">If eMBB UEs overlap with a configured grant resource, lower power is always used to reduce interference for </w:t>
      </w:r>
      <w:r w:rsidR="0029439E" w:rsidRPr="00505E39">
        <w:rPr>
          <w:rFonts w:hint="eastAsia"/>
          <w:szCs w:val="20"/>
          <w:lang w:val="en-GB" w:eastAsia="zh-CN"/>
        </w:rPr>
        <w:t>URLLC UEs</w:t>
      </w:r>
      <w:r w:rsidR="0029439E" w:rsidRPr="00505E39">
        <w:rPr>
          <w:rFonts w:eastAsia="宋体"/>
          <w:szCs w:val="20"/>
          <w:lang w:val="en-GB" w:eastAsia="zh-CN"/>
        </w:rPr>
        <w:t>.</w:t>
      </w:r>
      <w:r w:rsidR="0029439E">
        <w:rPr>
          <w:rFonts w:eastAsia="宋体"/>
          <w:szCs w:val="20"/>
          <w:lang w:val="en-GB" w:eastAsia="zh-CN"/>
        </w:rPr>
        <w:t xml:space="preserve"> </w:t>
      </w:r>
      <w:r w:rsidRPr="00D35230">
        <w:rPr>
          <w:szCs w:val="20"/>
          <w:lang w:val="en-GB" w:eastAsia="zh-CN"/>
        </w:rPr>
        <w:t>F</w:t>
      </w:r>
      <w:r w:rsidRPr="00D35230">
        <w:rPr>
          <w:rFonts w:hint="eastAsia"/>
          <w:szCs w:val="20"/>
          <w:lang w:val="en-GB" w:eastAsia="zh-CN"/>
        </w:rPr>
        <w:t xml:space="preserve">or alternative 2, grant free transmission enhancement can be considered. For example, </w:t>
      </w:r>
      <w:r w:rsidRPr="00D35230">
        <w:rPr>
          <w:szCs w:val="20"/>
          <w:lang w:val="en-GB" w:eastAsia="zh-CN"/>
        </w:rPr>
        <w:t xml:space="preserve">grant free UL hopping </w:t>
      </w:r>
      <w:r w:rsidRPr="00D35230">
        <w:rPr>
          <w:rFonts w:hint="eastAsia"/>
          <w:szCs w:val="20"/>
          <w:lang w:val="en-GB" w:eastAsia="zh-CN"/>
        </w:rPr>
        <w:t xml:space="preserve">across mini-slot </w:t>
      </w:r>
      <w:r w:rsidRPr="00D35230">
        <w:rPr>
          <w:szCs w:val="20"/>
          <w:lang w:val="en-GB" w:eastAsia="zh-CN"/>
        </w:rPr>
        <w:t>is always enabled to avoid consistent collision</w:t>
      </w:r>
      <w:r w:rsidRPr="00D35230">
        <w:rPr>
          <w:rFonts w:hint="eastAsia"/>
          <w:szCs w:val="20"/>
          <w:lang w:val="en-GB" w:eastAsia="zh-CN"/>
        </w:rPr>
        <w:t xml:space="preserve">, which is beneficial for </w:t>
      </w:r>
      <w:r w:rsidRPr="00D35230">
        <w:rPr>
          <w:szCs w:val="20"/>
          <w:lang w:val="en-GB" w:eastAsia="zh-CN"/>
        </w:rPr>
        <w:t>the potential interference</w:t>
      </w:r>
      <w:r w:rsidRPr="00D35230">
        <w:rPr>
          <w:rFonts w:hint="eastAsia"/>
          <w:szCs w:val="20"/>
          <w:lang w:val="en-GB" w:eastAsia="zh-CN"/>
        </w:rPr>
        <w:t xml:space="preserve"> reduction</w:t>
      </w:r>
      <w:r w:rsidRPr="00D35230">
        <w:rPr>
          <w:szCs w:val="20"/>
          <w:lang w:val="en-GB" w:eastAsia="zh-CN"/>
        </w:rPr>
        <w:t xml:space="preserve"> from eMBB UE</w:t>
      </w:r>
      <w:r w:rsidRPr="00D35230">
        <w:rPr>
          <w:rFonts w:hint="eastAsia"/>
          <w:szCs w:val="20"/>
          <w:lang w:val="en-GB" w:eastAsia="zh-CN"/>
        </w:rPr>
        <w:t>s</w:t>
      </w:r>
      <w:r w:rsidRPr="00D35230">
        <w:rPr>
          <w:szCs w:val="20"/>
          <w:lang w:val="en-GB" w:eastAsia="zh-CN"/>
        </w:rPr>
        <w:t xml:space="preserve">. </w:t>
      </w:r>
      <w:r w:rsidRPr="00D35230">
        <w:rPr>
          <w:rFonts w:hint="eastAsia"/>
          <w:szCs w:val="20"/>
          <w:lang w:val="en-GB" w:eastAsia="zh-CN"/>
        </w:rPr>
        <w:t>T</w:t>
      </w:r>
      <w:r w:rsidRPr="00D35230">
        <w:rPr>
          <w:szCs w:val="20"/>
          <w:lang w:val="en-GB" w:eastAsia="zh-CN"/>
        </w:rPr>
        <w:t xml:space="preserve">his </w:t>
      </w:r>
      <w:r w:rsidRPr="00D35230">
        <w:rPr>
          <w:rFonts w:hint="eastAsia"/>
          <w:szCs w:val="20"/>
          <w:lang w:val="en-GB" w:eastAsia="zh-CN"/>
        </w:rPr>
        <w:t>topic can</w:t>
      </w:r>
      <w:r w:rsidRPr="00D35230">
        <w:rPr>
          <w:szCs w:val="20"/>
          <w:lang w:val="en-GB" w:eastAsia="zh-CN"/>
        </w:rPr>
        <w:t xml:space="preserve"> be discussed in </w:t>
      </w:r>
      <w:r w:rsidRPr="00D35230">
        <w:rPr>
          <w:rFonts w:hint="eastAsia"/>
          <w:szCs w:val="20"/>
          <w:lang w:val="en-GB" w:eastAsia="zh-CN"/>
        </w:rPr>
        <w:t xml:space="preserve">configured </w:t>
      </w:r>
      <w:r w:rsidRPr="00D35230">
        <w:rPr>
          <w:szCs w:val="20"/>
          <w:lang w:val="en-GB" w:eastAsia="zh-CN"/>
        </w:rPr>
        <w:t>grant section</w:t>
      </w:r>
      <w:r w:rsidRPr="00D35230">
        <w:rPr>
          <w:rFonts w:hint="eastAsia"/>
          <w:szCs w:val="20"/>
          <w:lang w:val="en-GB" w:eastAsia="zh-CN"/>
        </w:rPr>
        <w:t>.</w:t>
      </w:r>
    </w:p>
    <w:p w:rsidR="00DD0CD0" w:rsidRDefault="0029439E" w:rsidP="0029439E">
      <w:pPr>
        <w:spacing w:afterLines="50" w:after="120" w:line="280" w:lineRule="exact"/>
        <w:jc w:val="both"/>
        <w:rPr>
          <w:rFonts w:eastAsia="宋体"/>
          <w:b/>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C615E3">
        <w:rPr>
          <w:rFonts w:eastAsia="宋体"/>
          <w:b/>
          <w:noProof/>
          <w:lang w:eastAsia="zh-CN"/>
        </w:rPr>
        <w:t>16</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Pr="0029439E">
        <w:rPr>
          <w:rFonts w:eastAsia="宋体"/>
          <w:b/>
          <w:lang w:eastAsia="zh-CN"/>
        </w:rPr>
        <w:t>For the multiplexing between a grant-based UL transmission from a UE and a grant-free UL transmission from another UE</w:t>
      </w:r>
      <w:r w:rsidRPr="0029439E">
        <w:rPr>
          <w:rFonts w:eastAsia="宋体" w:hint="eastAsia"/>
          <w:b/>
          <w:lang w:eastAsia="zh-CN"/>
        </w:rPr>
        <w:t xml:space="preserve">, </w:t>
      </w:r>
      <w:r w:rsidR="00425923">
        <w:rPr>
          <w:rFonts w:eastAsia="宋体"/>
          <w:b/>
          <w:lang w:eastAsia="zh-CN"/>
        </w:rPr>
        <w:t>power control for eMBB UE can be considered</w:t>
      </w:r>
      <w:r w:rsidR="00DD0CD0">
        <w:rPr>
          <w:rFonts w:eastAsia="宋体"/>
          <w:b/>
          <w:lang w:eastAsia="zh-CN"/>
        </w:rPr>
        <w:t xml:space="preserve">. </w:t>
      </w:r>
    </w:p>
    <w:p w:rsidR="0029439E" w:rsidRPr="0029439E" w:rsidRDefault="00DD0CD0" w:rsidP="00886016">
      <w:pPr>
        <w:numPr>
          <w:ilvl w:val="0"/>
          <w:numId w:val="29"/>
        </w:numPr>
        <w:spacing w:afterLines="50" w:after="120" w:line="280" w:lineRule="exact"/>
        <w:jc w:val="both"/>
        <w:rPr>
          <w:rFonts w:eastAsia="宋体"/>
          <w:b/>
          <w:lang w:eastAsia="zh-CN"/>
        </w:rPr>
      </w:pPr>
      <w:r>
        <w:rPr>
          <w:rFonts w:eastAsia="宋体"/>
          <w:b/>
          <w:lang w:eastAsia="zh-CN"/>
        </w:rPr>
        <w:t xml:space="preserve">Enhancement for grant-free transmission can also be considered and will be </w:t>
      </w:r>
      <w:r w:rsidR="0029439E" w:rsidRPr="0029439E">
        <w:rPr>
          <w:rFonts w:eastAsia="宋体"/>
          <w:b/>
          <w:lang w:eastAsia="zh-CN"/>
        </w:rPr>
        <w:t xml:space="preserve">discussed in </w:t>
      </w:r>
      <w:r w:rsidR="0029439E" w:rsidRPr="0029439E">
        <w:rPr>
          <w:rFonts w:eastAsia="宋体" w:hint="eastAsia"/>
          <w:b/>
          <w:lang w:eastAsia="zh-CN"/>
        </w:rPr>
        <w:t xml:space="preserve">configured </w:t>
      </w:r>
      <w:r w:rsidR="0029439E" w:rsidRPr="0029439E">
        <w:rPr>
          <w:rFonts w:eastAsia="宋体"/>
          <w:b/>
          <w:lang w:eastAsia="zh-CN"/>
        </w:rPr>
        <w:t>grant section</w:t>
      </w:r>
      <w:r w:rsidR="0029439E" w:rsidRPr="0029439E">
        <w:rPr>
          <w:rFonts w:eastAsia="宋体" w:hint="eastAsia"/>
          <w:b/>
          <w:lang w:eastAsia="zh-CN"/>
        </w:rPr>
        <w:t>.</w:t>
      </w: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1" w:name="OLE_LINK16"/>
      <w:r w:rsidRPr="005F15C7">
        <w:rPr>
          <w:b w:val="0"/>
          <w:bCs w:val="0"/>
          <w:kern w:val="0"/>
          <w:sz w:val="36"/>
          <w:szCs w:val="20"/>
          <w:lang w:val="fr-FR"/>
        </w:rPr>
        <w:t>Conclusion</w:t>
      </w:r>
    </w:p>
    <w:bookmarkEnd w:id="21"/>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 xml:space="preserve">UL inter-UE </w:t>
      </w:r>
      <w:proofErr w:type="gramStart"/>
      <w:r w:rsidR="00374443">
        <w:rPr>
          <w:rFonts w:eastAsia="宋体"/>
          <w:szCs w:val="20"/>
          <w:lang w:val="en-GB" w:eastAsia="zh-CN"/>
        </w:rPr>
        <w:t>Tx</w:t>
      </w:r>
      <w:proofErr w:type="gramEnd"/>
      <w:r w:rsidR="00374443">
        <w:rPr>
          <w:rFonts w:eastAsia="宋体"/>
          <w:szCs w:val="20"/>
          <w:lang w:val="en-GB" w:eastAsia="zh-CN"/>
        </w:rPr>
        <w:t xml:space="preserve">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rsidR="00E061A7" w:rsidRPr="00AC2838" w:rsidRDefault="00E061A7" w:rsidP="00E061A7">
      <w:pPr>
        <w:spacing w:afterLines="50" w:after="120" w:line="280" w:lineRule="exact"/>
        <w:jc w:val="both"/>
        <w:rPr>
          <w:rFonts w:eastAsia="宋体"/>
          <w:b/>
          <w:lang w:eastAsia="zh-CN"/>
        </w:rPr>
      </w:pPr>
      <w:r w:rsidRPr="00AC2838">
        <w:rPr>
          <w:rFonts w:eastAsia="宋体"/>
          <w:b/>
          <w:lang w:eastAsia="zh-CN"/>
        </w:rPr>
        <w:t xml:space="preserve">Observation </w:t>
      </w:r>
      <w:r>
        <w:rPr>
          <w:rFonts w:eastAsia="宋体"/>
          <w:b/>
          <w:lang w:eastAsia="zh-CN"/>
        </w:rPr>
        <w:t>1</w:t>
      </w:r>
      <w:r w:rsidRPr="00AC2838">
        <w:rPr>
          <w:rFonts w:eastAsia="宋体"/>
          <w:b/>
          <w:lang w:eastAsia="zh-CN"/>
        </w:rPr>
        <w:t>: dynamic prioritization of URLLC UL is beneficial with improved resource utilization.</w:t>
      </w:r>
    </w:p>
    <w:p w:rsidR="00E061A7" w:rsidRPr="00E061A7" w:rsidRDefault="00E061A7" w:rsidP="00E061A7">
      <w:pPr>
        <w:spacing w:afterLines="50" w:after="120" w:line="280" w:lineRule="exact"/>
        <w:jc w:val="both"/>
        <w:rPr>
          <w:rFonts w:eastAsia="宋体"/>
          <w:b/>
          <w:lang w:eastAsia="zh-CN"/>
        </w:rPr>
      </w:pPr>
      <w:r w:rsidRPr="00E061A7">
        <w:rPr>
          <w:rFonts w:eastAsia="宋体"/>
          <w:b/>
          <w:lang w:eastAsia="zh-CN"/>
        </w:rPr>
        <w:t>Observation 2:  PDCCH carrying UL cancellation indication has less standardization impact than introducing a new DL signal for UL cancellation indication.</w:t>
      </w:r>
    </w:p>
    <w:p w:rsidR="00E061A7" w:rsidRDefault="00E061A7" w:rsidP="00E061A7">
      <w:pPr>
        <w:spacing w:afterLines="50" w:after="120" w:line="280" w:lineRule="exact"/>
        <w:jc w:val="both"/>
        <w:rPr>
          <w:rFonts w:eastAsia="宋体"/>
          <w:b/>
          <w:lang w:eastAsia="zh-CN"/>
        </w:rPr>
      </w:pPr>
    </w:p>
    <w:p w:rsidR="003633BB" w:rsidRPr="00F46E00" w:rsidRDefault="003633BB" w:rsidP="003633BB">
      <w:pPr>
        <w:spacing w:afterLines="50" w:after="120" w:line="280" w:lineRule="exact"/>
        <w:jc w:val="both"/>
        <w:rPr>
          <w:rFonts w:eastAsia="宋体"/>
          <w:b/>
          <w:lang w:eastAsia="zh-CN"/>
        </w:rPr>
      </w:pPr>
      <w:r w:rsidRPr="009C0A52">
        <w:rPr>
          <w:rFonts w:eastAsia="宋体"/>
          <w:b/>
          <w:lang w:eastAsia="zh-CN"/>
        </w:rPr>
        <w:lastRenderedPageBreak/>
        <w:t xml:space="preserve">Proposal </w:t>
      </w:r>
      <w:r>
        <w:rPr>
          <w:rFonts w:eastAsia="宋体"/>
          <w:b/>
          <w:noProof/>
          <w:lang w:eastAsia="zh-CN"/>
        </w:rPr>
        <w:t>1</w:t>
      </w:r>
      <w:r w:rsidRPr="009C0A52">
        <w:rPr>
          <w:rFonts w:eastAsia="宋体"/>
          <w:b/>
          <w:lang w:eastAsia="zh-CN"/>
        </w:rPr>
        <w:t>: Dynamic UL indication for eMBB UEs to cancel a previously scheduled UL transmission is supported.</w:t>
      </w:r>
    </w:p>
    <w:p w:rsidR="003633BB" w:rsidRPr="00DA6385" w:rsidRDefault="003633BB" w:rsidP="003633BB">
      <w:pPr>
        <w:spacing w:afterLines="50" w:after="120" w:line="280" w:lineRule="exact"/>
        <w:jc w:val="both"/>
        <w:rPr>
          <w:rFonts w:eastAsia="宋体"/>
          <w:b/>
          <w:lang w:eastAsia="zh-CN"/>
        </w:rPr>
      </w:pPr>
      <w:r w:rsidRPr="00DA6385">
        <w:rPr>
          <w:rFonts w:eastAsia="宋体"/>
          <w:b/>
          <w:lang w:eastAsia="zh-CN"/>
        </w:rPr>
        <w:t xml:space="preserve">Proposal </w:t>
      </w:r>
      <w:r>
        <w:rPr>
          <w:rFonts w:eastAsia="宋体"/>
          <w:b/>
          <w:noProof/>
          <w:lang w:eastAsia="zh-CN"/>
        </w:rPr>
        <w:t>2</w:t>
      </w:r>
      <w:r w:rsidRPr="00DA6385">
        <w:rPr>
          <w:rFonts w:eastAsia="宋体"/>
          <w:b/>
          <w:lang w:eastAsia="zh-CN"/>
        </w:rPr>
        <w:t xml:space="preserve">: For group common DCI for </w:t>
      </w:r>
      <w:r>
        <w:rPr>
          <w:rFonts w:eastAsia="宋体"/>
          <w:b/>
          <w:lang w:eastAsia="zh-CN"/>
        </w:rPr>
        <w:t>UL cancellation indication</w:t>
      </w:r>
      <w:r w:rsidRPr="00DA6385">
        <w:rPr>
          <w:rFonts w:eastAsia="宋体"/>
          <w:b/>
          <w:lang w:eastAsia="zh-CN"/>
        </w:rPr>
        <w:t xml:space="preserve">, </w:t>
      </w:r>
    </w:p>
    <w:p w:rsidR="003633BB" w:rsidRPr="00DA6385" w:rsidRDefault="003633BB" w:rsidP="003633BB">
      <w:pPr>
        <w:numPr>
          <w:ilvl w:val="0"/>
          <w:numId w:val="20"/>
        </w:numPr>
        <w:spacing w:afterLines="50" w:after="120" w:line="280" w:lineRule="exact"/>
        <w:jc w:val="both"/>
        <w:rPr>
          <w:rFonts w:eastAsia="宋体"/>
          <w:b/>
          <w:lang w:eastAsia="zh-CN"/>
        </w:rPr>
      </w:pPr>
      <w:r>
        <w:rPr>
          <w:rFonts w:eastAsia="宋体"/>
          <w:b/>
          <w:lang w:eastAsia="zh-CN"/>
        </w:rPr>
        <w:t xml:space="preserve">gNB should ensure </w:t>
      </w:r>
      <w:r w:rsidRPr="00DA6385">
        <w:rPr>
          <w:rFonts w:eastAsia="宋体"/>
          <w:b/>
          <w:lang w:eastAsia="zh-CN"/>
        </w:rPr>
        <w:t xml:space="preserve">sufficient processing time </w:t>
      </w:r>
      <w:r>
        <w:rPr>
          <w:rFonts w:eastAsia="宋体"/>
          <w:b/>
          <w:lang w:eastAsia="zh-CN"/>
        </w:rPr>
        <w:t xml:space="preserve">for the UE with maximum TA in the group that monitor the UL cancellation indication UL </w:t>
      </w:r>
      <w:r w:rsidRPr="00EC000C">
        <w:rPr>
          <w:rFonts w:eastAsia="宋体"/>
          <w:b/>
          <w:lang w:eastAsia="zh-CN"/>
        </w:rPr>
        <w:t xml:space="preserve">cancellation </w:t>
      </w:r>
      <w:r>
        <w:rPr>
          <w:rFonts w:eastAsia="宋体"/>
          <w:b/>
          <w:lang w:eastAsia="zh-CN"/>
        </w:rPr>
        <w:t>indication</w:t>
      </w:r>
      <w:r w:rsidRPr="00DA6385">
        <w:rPr>
          <w:rFonts w:eastAsia="宋体"/>
          <w:b/>
          <w:lang w:eastAsia="zh-CN"/>
        </w:rPr>
        <w:t>.</w:t>
      </w:r>
    </w:p>
    <w:p w:rsidR="003633BB" w:rsidRPr="00DA6385" w:rsidRDefault="003633BB" w:rsidP="003633BB">
      <w:pPr>
        <w:numPr>
          <w:ilvl w:val="0"/>
          <w:numId w:val="20"/>
        </w:numPr>
        <w:spacing w:afterLines="50" w:after="120" w:line="280" w:lineRule="exact"/>
        <w:jc w:val="both"/>
        <w:rPr>
          <w:rFonts w:eastAsia="宋体"/>
          <w:b/>
          <w:lang w:eastAsia="zh-CN"/>
        </w:rPr>
      </w:pPr>
      <w:r w:rsidRPr="00DA6385">
        <w:rPr>
          <w:rFonts w:eastAsia="宋体"/>
          <w:b/>
          <w:lang w:eastAsia="zh-CN"/>
        </w:rPr>
        <w:t>Cancellation indication for each UE separately provided in the group common DCI can be considered.</w:t>
      </w:r>
    </w:p>
    <w:p w:rsidR="003633BB" w:rsidRDefault="003633BB" w:rsidP="003633BB">
      <w:pPr>
        <w:spacing w:afterLines="50" w:after="120" w:line="280" w:lineRule="exact"/>
        <w:jc w:val="both"/>
        <w:rPr>
          <w:rFonts w:eastAsia="宋体"/>
          <w:b/>
          <w:lang w:eastAsia="zh-CN"/>
        </w:rPr>
      </w:pPr>
      <w:r w:rsidRPr="00DA6385">
        <w:rPr>
          <w:rFonts w:eastAsia="宋体"/>
          <w:b/>
          <w:lang w:eastAsia="zh-CN"/>
        </w:rPr>
        <w:t xml:space="preserve">Proposal </w:t>
      </w:r>
      <w:r>
        <w:rPr>
          <w:rFonts w:eastAsia="宋体"/>
          <w:b/>
          <w:noProof/>
          <w:lang w:eastAsia="zh-CN"/>
        </w:rPr>
        <w:t>3</w:t>
      </w:r>
      <w:r w:rsidRPr="00DA6385">
        <w:rPr>
          <w:rFonts w:eastAsia="宋体"/>
          <w:b/>
          <w:lang w:eastAsia="zh-CN"/>
        </w:rPr>
        <w:t xml:space="preserve">: </w:t>
      </w:r>
      <w:r>
        <w:rPr>
          <w:rFonts w:eastAsia="宋体" w:hint="eastAsia"/>
          <w:b/>
          <w:lang w:eastAsia="zh-CN"/>
        </w:rPr>
        <w:t xml:space="preserve">UL </w:t>
      </w:r>
      <w:r>
        <w:rPr>
          <w:rFonts w:eastAsia="宋体"/>
          <w:b/>
          <w:lang w:eastAsia="zh-CN"/>
        </w:rPr>
        <w:t>cancellation</w:t>
      </w:r>
      <w:r>
        <w:rPr>
          <w:rFonts w:eastAsia="宋体" w:hint="eastAsia"/>
          <w:b/>
          <w:lang w:eastAsia="zh-CN"/>
        </w:rPr>
        <w:t xml:space="preserve"> indication</w:t>
      </w:r>
      <w:r w:rsidRPr="00DA6385">
        <w:rPr>
          <w:rFonts w:eastAsia="宋体" w:hint="eastAsia"/>
          <w:b/>
          <w:lang w:eastAsia="zh-CN"/>
        </w:rPr>
        <w:t xml:space="preserve"> can be indicated to eMBB UE by UE-specific </w:t>
      </w:r>
      <w:r w:rsidRPr="00DA6385">
        <w:rPr>
          <w:rFonts w:eastAsia="宋体"/>
          <w:b/>
          <w:lang w:eastAsia="zh-CN"/>
        </w:rPr>
        <w:t>DCI</w:t>
      </w:r>
      <w:r>
        <w:rPr>
          <w:rFonts w:eastAsia="宋体"/>
          <w:b/>
          <w:lang w:eastAsia="zh-CN"/>
        </w:rPr>
        <w:t xml:space="preserve"> by following options</w:t>
      </w:r>
    </w:p>
    <w:p w:rsidR="003633BB" w:rsidRDefault="003633BB" w:rsidP="003633BB">
      <w:pPr>
        <w:numPr>
          <w:ilvl w:val="0"/>
          <w:numId w:val="20"/>
        </w:numPr>
        <w:spacing w:afterLines="50" w:after="120" w:line="280" w:lineRule="exact"/>
        <w:jc w:val="both"/>
        <w:rPr>
          <w:rFonts w:eastAsia="宋体"/>
          <w:b/>
          <w:lang w:eastAsia="zh-CN"/>
        </w:rPr>
      </w:pPr>
      <w:r>
        <w:rPr>
          <w:rFonts w:eastAsia="宋体"/>
          <w:b/>
          <w:lang w:eastAsia="zh-CN"/>
        </w:rPr>
        <w:t>Option 1:</w:t>
      </w:r>
      <w:r w:rsidRPr="00DA6385">
        <w:rPr>
          <w:rFonts w:eastAsia="宋体"/>
          <w:b/>
          <w:lang w:eastAsia="zh-CN"/>
        </w:rPr>
        <w:t xml:space="preserve"> </w:t>
      </w:r>
      <w:r>
        <w:rPr>
          <w:rFonts w:eastAsia="宋体"/>
          <w:b/>
          <w:lang w:eastAsia="zh-CN"/>
        </w:rPr>
        <w:t>UE-specific DCI to indicate the preempted resources to enable cancellation.</w:t>
      </w:r>
    </w:p>
    <w:p w:rsidR="003633BB" w:rsidRPr="00DA6385" w:rsidRDefault="003633BB" w:rsidP="003633BB">
      <w:pPr>
        <w:numPr>
          <w:ilvl w:val="0"/>
          <w:numId w:val="20"/>
        </w:numPr>
        <w:spacing w:afterLines="50" w:after="120" w:line="280" w:lineRule="exact"/>
        <w:jc w:val="both"/>
        <w:rPr>
          <w:rFonts w:eastAsia="宋体"/>
          <w:b/>
          <w:lang w:eastAsia="zh-CN"/>
        </w:rPr>
      </w:pPr>
      <w:r>
        <w:rPr>
          <w:rFonts w:eastAsia="宋体"/>
          <w:b/>
          <w:lang w:eastAsia="zh-CN"/>
        </w:rPr>
        <w:t>Option 2: UE-specific DCI to indicate cancellation and to re-schedule a new resource allocation for the preempted eMBB PUSCH.</w:t>
      </w:r>
    </w:p>
    <w:p w:rsidR="003633BB" w:rsidRDefault="003633BB" w:rsidP="00886016">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lang w:eastAsia="zh-CN"/>
        </w:rPr>
        <w:t>4</w:t>
      </w:r>
      <w:r w:rsidRPr="00421876">
        <w:rPr>
          <w:rFonts w:eastAsia="宋体"/>
          <w:b/>
          <w:lang w:eastAsia="zh-CN"/>
        </w:rPr>
        <w:t xml:space="preserve">: </w:t>
      </w:r>
      <w:r>
        <w:rPr>
          <w:rFonts w:eastAsia="宋体"/>
          <w:b/>
          <w:lang w:eastAsia="zh-CN"/>
        </w:rPr>
        <w:t>For eMBB UEs supporting UL cancellation, m</w:t>
      </w:r>
      <w:r w:rsidRPr="00421876">
        <w:rPr>
          <w:rFonts w:eastAsia="宋体"/>
          <w:b/>
          <w:lang w:eastAsia="zh-CN"/>
        </w:rPr>
        <w:t xml:space="preserve">inimum UL cancellation time needs to be </w:t>
      </w:r>
      <w:r>
        <w:rPr>
          <w:rFonts w:eastAsia="宋体"/>
          <w:b/>
          <w:lang w:eastAsia="zh-CN"/>
        </w:rPr>
        <w:t xml:space="preserve">specified, e.g. as N3, where N3 is </w:t>
      </w:r>
      <w:r w:rsidRPr="00421876">
        <w:rPr>
          <w:rFonts w:eastAsia="宋体"/>
          <w:b/>
          <w:lang w:eastAsia="zh-CN"/>
        </w:rPr>
        <w:t xml:space="preserve">less than </w:t>
      </w:r>
      <w:r>
        <w:rPr>
          <w:rFonts w:eastAsia="宋体"/>
          <w:b/>
          <w:lang w:eastAsia="zh-CN"/>
        </w:rPr>
        <w:t xml:space="preserve">baseline </w:t>
      </w:r>
      <w:r w:rsidRPr="00421876">
        <w:rPr>
          <w:rFonts w:eastAsia="宋体"/>
          <w:b/>
          <w:lang w:eastAsia="zh-CN"/>
        </w:rPr>
        <w:t>N2</w:t>
      </w:r>
      <w:r w:rsidRPr="00421876">
        <w:rPr>
          <w:rFonts w:eastAsia="宋体" w:hint="eastAsia"/>
          <w:b/>
          <w:lang w:eastAsia="zh-CN"/>
        </w:rPr>
        <w:t>.</w:t>
      </w:r>
    </w:p>
    <w:p w:rsidR="003633BB" w:rsidRDefault="003633BB" w:rsidP="003633BB">
      <w:pPr>
        <w:pStyle w:val="a0"/>
        <w:numPr>
          <w:ilvl w:val="0"/>
          <w:numId w:val="26"/>
        </w:numPr>
        <w:rPr>
          <w:rFonts w:eastAsia="宋体"/>
          <w:b/>
          <w:lang w:eastAsia="zh-CN"/>
        </w:rPr>
      </w:pPr>
      <w:r>
        <w:rPr>
          <w:rFonts w:eastAsia="宋体"/>
          <w:b/>
          <w:lang w:eastAsia="zh-CN"/>
        </w:rPr>
        <w:t>N3 could be a new UE capability.</w:t>
      </w:r>
    </w:p>
    <w:p w:rsidR="003633BB" w:rsidRPr="00421876" w:rsidRDefault="003633BB" w:rsidP="003633BB">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5</w:t>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eMBB UE, impact of minimum UL cancelation time and TA should be taken into account.</w:t>
      </w:r>
    </w:p>
    <w:p w:rsidR="003633BB" w:rsidRPr="006120A5" w:rsidRDefault="003633BB" w:rsidP="003633BB">
      <w:pPr>
        <w:spacing w:afterLines="50" w:after="120" w:line="280" w:lineRule="exact"/>
        <w:jc w:val="both"/>
        <w:rPr>
          <w:rFonts w:eastAsia="宋体"/>
          <w:b/>
          <w:lang w:eastAsia="zh-CN"/>
        </w:rPr>
      </w:pPr>
      <w:r w:rsidRPr="006120A5">
        <w:rPr>
          <w:rFonts w:eastAsia="宋体"/>
          <w:b/>
          <w:lang w:eastAsia="zh-CN"/>
        </w:rPr>
        <w:t xml:space="preserve">Proposal </w:t>
      </w:r>
      <w:r>
        <w:rPr>
          <w:rFonts w:eastAsia="宋体"/>
          <w:b/>
          <w:noProof/>
          <w:lang w:eastAsia="zh-CN"/>
        </w:rPr>
        <w:t>6</w:t>
      </w:r>
      <w:r w:rsidRPr="006120A5">
        <w:rPr>
          <w:rFonts w:eastAsia="宋体"/>
          <w:b/>
          <w:lang w:eastAsia="zh-CN"/>
        </w:rPr>
        <w:t xml:space="preserve">: </w:t>
      </w:r>
      <w:r w:rsidRPr="006364EA">
        <w:rPr>
          <w:rFonts w:eastAsia="宋体"/>
          <w:b/>
          <w:lang w:eastAsia="zh-CN"/>
        </w:rPr>
        <w:t>Upon receiving the UL cancellation indication, UE cancellation behaviors need to be specified</w:t>
      </w:r>
      <w:r>
        <w:rPr>
          <w:rFonts w:eastAsia="宋体"/>
          <w:b/>
          <w:lang w:eastAsia="zh-CN"/>
        </w:rPr>
        <w:t>.</w:t>
      </w:r>
    </w:p>
    <w:p w:rsidR="003633BB" w:rsidRPr="003C14E0" w:rsidRDefault="003633BB" w:rsidP="003633BB">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indication is received before a transmission and cancellation timeline can be met, UE cancels the eMBB PUSCH and does not resume the eMBB transmission after the overlapping part.</w:t>
      </w:r>
    </w:p>
    <w:p w:rsidR="003633BB" w:rsidRPr="003C14E0" w:rsidRDefault="003633BB" w:rsidP="003633BB">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UL </w:t>
      </w:r>
      <w:r>
        <w:rPr>
          <w:rFonts w:eastAsia="宋体"/>
          <w:b/>
          <w:lang w:eastAsia="zh-CN"/>
        </w:rPr>
        <w:t>cancellation</w:t>
      </w:r>
      <w:r w:rsidRPr="003C14E0">
        <w:rPr>
          <w:rFonts w:eastAsia="宋体"/>
          <w:b/>
          <w:lang w:eastAsia="zh-CN"/>
        </w:rPr>
        <w:t xml:space="preserve"> indication is received during a transmission, UE may pause eMBB transmission and drop remaining part if cancellation timeline is met</w:t>
      </w:r>
      <w:r>
        <w:rPr>
          <w:rFonts w:eastAsia="宋体"/>
          <w:b/>
          <w:lang w:eastAsia="zh-CN"/>
        </w:rPr>
        <w:t>.</w:t>
      </w:r>
    </w:p>
    <w:p w:rsidR="003633BB" w:rsidRPr="00CF258C" w:rsidRDefault="003633BB" w:rsidP="003633BB">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7</w:t>
      </w:r>
      <w:r w:rsidRPr="00CF258C">
        <w:rPr>
          <w:rFonts w:eastAsia="宋体"/>
          <w:b/>
          <w:lang w:eastAsia="zh-CN"/>
        </w:rPr>
        <w:t xml:space="preserve">: </w:t>
      </w:r>
      <w:r>
        <w:rPr>
          <w:rFonts w:eastAsia="宋体"/>
          <w:b/>
          <w:lang w:eastAsia="zh-CN"/>
        </w:rPr>
        <w:t xml:space="preserve">For </w:t>
      </w:r>
      <w:r w:rsidRPr="00CF258C">
        <w:rPr>
          <w:rFonts w:eastAsia="宋体"/>
          <w:b/>
          <w:lang w:eastAsia="zh-CN"/>
        </w:rPr>
        <w:t xml:space="preserve">eMBB UE </w:t>
      </w:r>
      <w:r>
        <w:rPr>
          <w:rFonts w:eastAsia="宋体"/>
          <w:b/>
          <w:lang w:eastAsia="zh-CN"/>
        </w:rPr>
        <w:t xml:space="preserve">supporting UL cancellation, UE </w:t>
      </w:r>
      <w:r w:rsidRPr="00CF258C">
        <w:rPr>
          <w:rFonts w:eastAsia="宋体"/>
          <w:b/>
          <w:lang w:eastAsia="zh-CN"/>
        </w:rPr>
        <w:t xml:space="preserve">can be configured </w:t>
      </w:r>
      <w:r>
        <w:rPr>
          <w:rFonts w:eastAsia="宋体"/>
          <w:b/>
          <w:lang w:eastAsia="zh-CN"/>
        </w:rPr>
        <w:t xml:space="preserve">with </w:t>
      </w:r>
      <w:r w:rsidRPr="00CF258C">
        <w:rPr>
          <w:rFonts w:eastAsia="宋体"/>
          <w:b/>
          <w:lang w:eastAsia="zh-CN"/>
        </w:rPr>
        <w:t xml:space="preserve">slot-level or mini-slot level monitoring </w:t>
      </w:r>
      <w:r>
        <w:rPr>
          <w:rFonts w:eastAsia="宋体"/>
          <w:b/>
          <w:lang w:eastAsia="zh-CN"/>
        </w:rPr>
        <w:t>for UL cancellation indication</w:t>
      </w:r>
      <w:r w:rsidRPr="00CF258C">
        <w:rPr>
          <w:rFonts w:eastAsia="宋体"/>
          <w:b/>
          <w:lang w:eastAsia="zh-CN"/>
        </w:rPr>
        <w:t xml:space="preserve"> monitoring</w:t>
      </w:r>
      <w:r w:rsidRPr="00CF258C">
        <w:rPr>
          <w:rFonts w:eastAsia="宋体" w:hint="eastAsia"/>
          <w:b/>
          <w:lang w:eastAsia="zh-CN"/>
        </w:rPr>
        <w:t>.</w:t>
      </w:r>
    </w:p>
    <w:p w:rsidR="003633BB" w:rsidRDefault="003633BB" w:rsidP="003633BB">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Pr>
          <w:rFonts w:eastAsia="宋体"/>
          <w:b/>
          <w:lang w:eastAsia="zh-CN"/>
        </w:rPr>
        <w:t>UL cancellation indication</w:t>
      </w:r>
      <w:r w:rsidRPr="00CF258C">
        <w:rPr>
          <w:rFonts w:eastAsia="宋体"/>
          <w:b/>
          <w:lang w:eastAsia="zh-CN"/>
        </w:rPr>
        <w:t>, should be configurable.</w:t>
      </w:r>
    </w:p>
    <w:p w:rsidR="003633BB" w:rsidRPr="00CF258C" w:rsidRDefault="003633BB" w:rsidP="003633BB">
      <w:pPr>
        <w:numPr>
          <w:ilvl w:val="0"/>
          <w:numId w:val="21"/>
        </w:numPr>
        <w:spacing w:afterLines="50" w:after="120" w:line="280" w:lineRule="exact"/>
        <w:jc w:val="both"/>
        <w:rPr>
          <w:rFonts w:eastAsia="宋体"/>
          <w:b/>
          <w:lang w:eastAsia="zh-CN"/>
        </w:rPr>
      </w:pPr>
      <w:r>
        <w:rPr>
          <w:rFonts w:eastAsia="宋体"/>
          <w:b/>
          <w:lang w:eastAsia="zh-CN"/>
        </w:rPr>
        <w:t>Note that mini-slot level monitoring is configured for UL cancellation indication monitoring</w:t>
      </w:r>
    </w:p>
    <w:p w:rsidR="003633BB" w:rsidRPr="00CF258C" w:rsidRDefault="003633BB" w:rsidP="003633BB">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8</w:t>
      </w:r>
      <w:r w:rsidRPr="00CF258C">
        <w:rPr>
          <w:rFonts w:eastAsia="宋体"/>
          <w:b/>
          <w:lang w:eastAsia="zh-CN"/>
        </w:rPr>
        <w:t xml:space="preserve">: </w:t>
      </w:r>
      <w:r>
        <w:rPr>
          <w:rFonts w:eastAsia="宋体"/>
          <w:b/>
          <w:lang w:eastAsia="zh-CN"/>
        </w:rPr>
        <w:t xml:space="preserve">An enhanced PDCCH monitoring capability is needed to be defined for </w:t>
      </w:r>
      <w:r w:rsidRPr="00CF258C">
        <w:rPr>
          <w:rFonts w:eastAsia="宋体"/>
          <w:b/>
          <w:lang w:eastAsia="zh-CN"/>
        </w:rPr>
        <w:t>eMBB</w:t>
      </w:r>
      <w:r>
        <w:rPr>
          <w:rFonts w:eastAsia="宋体"/>
          <w:b/>
          <w:lang w:eastAsia="zh-CN"/>
        </w:rPr>
        <w:t xml:space="preserve"> UE</w:t>
      </w:r>
      <w:r w:rsidRPr="00CF258C">
        <w:rPr>
          <w:rFonts w:eastAsia="宋体" w:hint="eastAsia"/>
          <w:b/>
          <w:lang w:eastAsia="zh-CN"/>
        </w:rPr>
        <w:t>.</w:t>
      </w:r>
    </w:p>
    <w:p w:rsidR="003633BB" w:rsidRPr="00CF258C" w:rsidRDefault="003633BB" w:rsidP="003633BB">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rsidR="003633BB" w:rsidRPr="00CF258C" w:rsidRDefault="003633BB" w:rsidP="003633BB">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9</w:t>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rsidR="003633BB" w:rsidRPr="009C0A52" w:rsidRDefault="003633BB" w:rsidP="003633BB">
      <w:pPr>
        <w:spacing w:afterLines="50" w:after="120" w:line="280" w:lineRule="exact"/>
        <w:jc w:val="both"/>
        <w:rPr>
          <w:rFonts w:eastAsia="宋体"/>
          <w:b/>
          <w:lang w:eastAsia="zh-CN"/>
        </w:rPr>
      </w:pPr>
      <w:r w:rsidRPr="009C0A52">
        <w:rPr>
          <w:rFonts w:eastAsia="宋体"/>
          <w:b/>
          <w:lang w:eastAsia="zh-CN"/>
        </w:rPr>
        <w:t xml:space="preserve">Proposal </w:t>
      </w:r>
      <w:r>
        <w:rPr>
          <w:rFonts w:eastAsia="宋体"/>
          <w:b/>
          <w:noProof/>
          <w:lang w:eastAsia="zh-CN"/>
        </w:rPr>
        <w:t>10</w:t>
      </w:r>
      <w:r w:rsidRPr="009C0A52">
        <w:rPr>
          <w:rFonts w:eastAsia="宋体"/>
          <w:b/>
          <w:lang w:eastAsia="zh-CN"/>
        </w:rPr>
        <w:t>: UL cancellation indication with small payload size is needed.</w:t>
      </w:r>
    </w:p>
    <w:p w:rsidR="003633BB" w:rsidRPr="009C0A52" w:rsidRDefault="003633BB" w:rsidP="003633BB">
      <w:pPr>
        <w:spacing w:afterLines="50" w:after="120" w:line="280" w:lineRule="exact"/>
        <w:jc w:val="both"/>
        <w:rPr>
          <w:rFonts w:eastAsia="宋体"/>
          <w:b/>
          <w:lang w:eastAsia="zh-CN"/>
        </w:rPr>
      </w:pPr>
      <w:r w:rsidRPr="009C0A52">
        <w:rPr>
          <w:rFonts w:eastAsia="宋体"/>
          <w:b/>
          <w:lang w:eastAsia="zh-CN"/>
        </w:rPr>
        <w:t xml:space="preserve">Proposal </w:t>
      </w:r>
      <w:r>
        <w:rPr>
          <w:rFonts w:eastAsia="宋体"/>
          <w:b/>
          <w:noProof/>
          <w:lang w:eastAsia="zh-CN"/>
        </w:rPr>
        <w:t>11</w:t>
      </w:r>
      <w:r w:rsidRPr="009C0A52">
        <w:rPr>
          <w:rFonts w:eastAsia="宋体"/>
          <w:b/>
          <w:lang w:eastAsia="zh-CN"/>
        </w:rPr>
        <w:t>: Low coding rate or higher aggregation level for UL cancellation indication can be considered to enhance the reliability, if needed.</w:t>
      </w:r>
    </w:p>
    <w:p w:rsidR="003633BB" w:rsidRPr="00EF78F2" w:rsidRDefault="003633BB" w:rsidP="003633BB">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12</w:t>
      </w:r>
      <w:r w:rsidRPr="00EF78F2">
        <w:rPr>
          <w:rFonts w:eastAsia="宋体"/>
          <w:b/>
          <w:lang w:eastAsia="zh-CN"/>
        </w:rPr>
        <w:t xml:space="preserve">: </w:t>
      </w:r>
      <w:r>
        <w:rPr>
          <w:rFonts w:eastAsia="宋体"/>
          <w:b/>
          <w:lang w:eastAsia="zh-CN"/>
        </w:rPr>
        <w:t xml:space="preserve">Upon receiving </w:t>
      </w:r>
      <w:r w:rsidRPr="00EF78F2">
        <w:rPr>
          <w:rFonts w:eastAsia="宋体"/>
          <w:b/>
          <w:lang w:eastAsia="zh-CN"/>
        </w:rPr>
        <w:t xml:space="preserve">UL </w:t>
      </w:r>
      <w:r>
        <w:rPr>
          <w:rFonts w:eastAsia="宋体"/>
          <w:b/>
          <w:lang w:eastAsia="zh-CN"/>
        </w:rPr>
        <w:t>cancellation</w:t>
      </w:r>
      <w:r w:rsidRPr="00EF78F2">
        <w:rPr>
          <w:rFonts w:eastAsia="宋体"/>
          <w:b/>
          <w:lang w:eastAsia="zh-CN"/>
        </w:rPr>
        <w:t xml:space="preserve"> indication, </w:t>
      </w:r>
      <w:r>
        <w:rPr>
          <w:rFonts w:eastAsia="宋体"/>
          <w:b/>
          <w:lang w:eastAsia="zh-CN"/>
        </w:rPr>
        <w:t xml:space="preserve">UE determines </w:t>
      </w:r>
      <w:r w:rsidRPr="00EF78F2">
        <w:rPr>
          <w:rFonts w:eastAsia="宋体"/>
          <w:b/>
          <w:lang w:eastAsia="zh-CN"/>
        </w:rPr>
        <w:t>the starting position of cancelled time resources</w:t>
      </w:r>
      <w:r>
        <w:rPr>
          <w:rFonts w:eastAsia="宋体"/>
          <w:b/>
          <w:lang w:eastAsia="zh-CN"/>
        </w:rPr>
        <w:t xml:space="preserve"> based on following options</w:t>
      </w:r>
    </w:p>
    <w:p w:rsidR="003633BB" w:rsidRDefault="003633BB" w:rsidP="003633BB">
      <w:pPr>
        <w:numPr>
          <w:ilvl w:val="0"/>
          <w:numId w:val="17"/>
        </w:numPr>
        <w:spacing w:afterLines="50" w:after="120" w:line="280" w:lineRule="exact"/>
        <w:jc w:val="both"/>
        <w:rPr>
          <w:rFonts w:eastAsia="宋体"/>
          <w:b/>
          <w:lang w:eastAsia="zh-CN"/>
        </w:rPr>
      </w:pPr>
      <w:r>
        <w:rPr>
          <w:rFonts w:eastAsia="宋体"/>
          <w:b/>
          <w:lang w:eastAsia="zh-CN"/>
        </w:rPr>
        <w:t xml:space="preserve">Option 1: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UL </w:t>
      </w:r>
      <w:r>
        <w:rPr>
          <w:rFonts w:eastAsia="等线"/>
          <w:b/>
          <w:szCs w:val="20"/>
          <w:lang w:eastAsia="zh-CN"/>
        </w:rPr>
        <w:t>cancellation</w:t>
      </w:r>
      <w:r w:rsidRPr="00EF78F2">
        <w:rPr>
          <w:rFonts w:eastAsia="等线"/>
          <w:b/>
          <w:szCs w:val="20"/>
          <w:lang w:eastAsia="zh-CN"/>
        </w:rPr>
        <w:t xml:space="preserve"> indication</w:t>
      </w:r>
      <w:r>
        <w:rPr>
          <w:rFonts w:eastAsia="宋体"/>
          <w:b/>
          <w:lang w:eastAsia="zh-CN"/>
        </w:rPr>
        <w:t xml:space="preserve"> </w:t>
      </w:r>
    </w:p>
    <w:p w:rsidR="003633BB" w:rsidRDefault="003633BB" w:rsidP="003633BB">
      <w:pPr>
        <w:numPr>
          <w:ilvl w:val="0"/>
          <w:numId w:val="17"/>
        </w:numPr>
        <w:spacing w:afterLines="50" w:after="120" w:line="280" w:lineRule="exact"/>
        <w:jc w:val="both"/>
        <w:rPr>
          <w:rFonts w:eastAsia="宋体"/>
          <w:b/>
          <w:lang w:eastAsia="zh-CN"/>
        </w:rPr>
      </w:pPr>
      <w:r>
        <w:rPr>
          <w:rFonts w:eastAsia="宋体"/>
          <w:b/>
          <w:lang w:eastAsia="zh-CN"/>
        </w:rPr>
        <w:t xml:space="preserve">Option 2: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w:t>
      </w:r>
      <w:r>
        <w:rPr>
          <w:rFonts w:eastAsia="等线"/>
          <w:b/>
          <w:szCs w:val="20"/>
          <w:lang w:eastAsia="zh-CN"/>
        </w:rPr>
        <w:t>reference time region</w:t>
      </w:r>
      <w:r>
        <w:rPr>
          <w:rFonts w:eastAsia="宋体"/>
          <w:b/>
          <w:lang w:eastAsia="zh-CN"/>
        </w:rPr>
        <w:t xml:space="preserve"> which can be configured by RRC</w:t>
      </w:r>
    </w:p>
    <w:p w:rsidR="003633BB" w:rsidRPr="00A47EBD" w:rsidRDefault="003633BB" w:rsidP="003633BB">
      <w:pPr>
        <w:spacing w:afterLines="50" w:after="120" w:line="280" w:lineRule="exact"/>
        <w:jc w:val="both"/>
        <w:rPr>
          <w:rFonts w:eastAsia="宋体"/>
          <w:b/>
          <w:lang w:eastAsia="zh-CN"/>
        </w:rPr>
      </w:pPr>
      <w:r w:rsidRPr="00A47EBD">
        <w:rPr>
          <w:rFonts w:eastAsia="宋体"/>
          <w:b/>
          <w:lang w:eastAsia="zh-CN"/>
        </w:rPr>
        <w:lastRenderedPageBreak/>
        <w:t xml:space="preserve">Proposal </w:t>
      </w:r>
      <w:r>
        <w:rPr>
          <w:rFonts w:eastAsia="宋体"/>
          <w:b/>
          <w:noProof/>
          <w:lang w:eastAsia="zh-CN"/>
        </w:rPr>
        <w:t>13</w:t>
      </w:r>
      <w:r w:rsidRPr="00A47EBD">
        <w:rPr>
          <w:rFonts w:eastAsia="宋体"/>
          <w:b/>
          <w:lang w:eastAsia="zh-CN"/>
        </w:rPr>
        <w:t>:</w:t>
      </w:r>
      <w:r>
        <w:rPr>
          <w:rFonts w:eastAsia="宋体"/>
          <w:b/>
          <w:lang w:eastAsia="zh-CN"/>
        </w:rPr>
        <w:t xml:space="preserve"> T</w:t>
      </w:r>
      <w:r w:rsidRPr="00A47EBD">
        <w:rPr>
          <w:rFonts w:eastAsia="宋体"/>
          <w:b/>
          <w:lang w:eastAsia="zh-CN"/>
        </w:rPr>
        <w:t>he ending position of cancelled time resources can be explicitly indicated by gNB or implicitly determined by UE.</w:t>
      </w:r>
    </w:p>
    <w:p w:rsidR="003633BB" w:rsidRPr="000E3522" w:rsidRDefault="003633BB" w:rsidP="003633BB">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14</w:t>
      </w:r>
      <w:r w:rsidRPr="000E3522">
        <w:rPr>
          <w:rFonts w:eastAsia="宋体"/>
          <w:b/>
          <w:lang w:eastAsia="zh-CN"/>
        </w:rPr>
        <w:t>:</w:t>
      </w:r>
      <w:r>
        <w:rPr>
          <w:rFonts w:eastAsia="宋体"/>
          <w:b/>
          <w:lang w:eastAsia="zh-CN"/>
        </w:rPr>
        <w:t xml:space="preserve"> </w:t>
      </w:r>
      <w:r w:rsidRPr="000E3522">
        <w:rPr>
          <w:rFonts w:eastAsia="宋体"/>
          <w:b/>
          <w:lang w:eastAsia="zh-CN"/>
        </w:rPr>
        <w:t>The cancelled frequency resources can be explicitly indicated by gNB or implicitly determined by UE.</w:t>
      </w:r>
    </w:p>
    <w:p w:rsidR="00945763" w:rsidRPr="0029439E" w:rsidRDefault="00945763" w:rsidP="00945763">
      <w:pPr>
        <w:spacing w:afterLines="50" w:after="120" w:line="280" w:lineRule="exact"/>
        <w:jc w:val="both"/>
        <w:rPr>
          <w:rFonts w:eastAsia="宋体"/>
          <w:b/>
          <w:lang w:eastAsia="zh-CN"/>
        </w:rPr>
      </w:pPr>
      <w:r w:rsidRPr="00C018C5">
        <w:rPr>
          <w:rFonts w:eastAsia="宋体"/>
          <w:b/>
          <w:lang w:eastAsia="zh-CN"/>
        </w:rPr>
        <w:t xml:space="preserve">Proposal </w:t>
      </w:r>
      <w:r w:rsidR="00725904">
        <w:rPr>
          <w:rFonts w:eastAsia="宋体"/>
          <w:b/>
          <w:lang w:eastAsia="zh-CN"/>
        </w:rPr>
        <w:t>15</w:t>
      </w:r>
      <w:r w:rsidRPr="00C018C5">
        <w:rPr>
          <w:rFonts w:eastAsia="宋体"/>
          <w:b/>
          <w:lang w:eastAsia="zh-CN"/>
        </w:rPr>
        <w:t>: NR considers enhancement of dynamic power control indication when SRI field is not</w:t>
      </w:r>
      <w:r>
        <w:rPr>
          <w:rFonts w:eastAsia="宋体"/>
          <w:b/>
          <w:lang w:eastAsia="zh-CN"/>
        </w:rPr>
        <w:t xml:space="preserve"> present.</w:t>
      </w:r>
    </w:p>
    <w:p w:rsidR="003633BB" w:rsidRDefault="003633BB" w:rsidP="003633BB">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16</w:t>
      </w:r>
      <w:r w:rsidRPr="000E3522">
        <w:rPr>
          <w:rFonts w:eastAsia="宋体"/>
          <w:b/>
          <w:lang w:eastAsia="zh-CN"/>
        </w:rPr>
        <w:t>:</w:t>
      </w:r>
      <w:r>
        <w:rPr>
          <w:rFonts w:eastAsia="宋体"/>
          <w:b/>
          <w:lang w:eastAsia="zh-CN"/>
        </w:rPr>
        <w:t xml:space="preserve"> </w:t>
      </w:r>
      <w:r w:rsidRPr="0029439E">
        <w:rPr>
          <w:rFonts w:eastAsia="宋体"/>
          <w:b/>
          <w:lang w:eastAsia="zh-CN"/>
        </w:rPr>
        <w:t>For the multiplexing between a grant-based UL transmission from a UE and a grant-free UL transmission from another UE</w:t>
      </w:r>
      <w:r w:rsidRPr="0029439E">
        <w:rPr>
          <w:rFonts w:eastAsia="宋体" w:hint="eastAsia"/>
          <w:b/>
          <w:lang w:eastAsia="zh-CN"/>
        </w:rPr>
        <w:t xml:space="preserve">, </w:t>
      </w:r>
      <w:r>
        <w:rPr>
          <w:rFonts w:eastAsia="宋体"/>
          <w:b/>
          <w:lang w:eastAsia="zh-CN"/>
        </w:rPr>
        <w:t xml:space="preserve">power control for eMBB UE can be considered. </w:t>
      </w:r>
    </w:p>
    <w:p w:rsidR="003633BB" w:rsidRPr="0029439E" w:rsidRDefault="003633BB" w:rsidP="003633BB">
      <w:pPr>
        <w:numPr>
          <w:ilvl w:val="0"/>
          <w:numId w:val="29"/>
        </w:numPr>
        <w:spacing w:afterLines="50" w:after="120" w:line="280" w:lineRule="exact"/>
        <w:jc w:val="both"/>
        <w:rPr>
          <w:rFonts w:eastAsia="宋体"/>
          <w:b/>
          <w:lang w:eastAsia="zh-CN"/>
        </w:rPr>
      </w:pPr>
      <w:r>
        <w:rPr>
          <w:rFonts w:eastAsia="宋体"/>
          <w:b/>
          <w:lang w:eastAsia="zh-CN"/>
        </w:rPr>
        <w:t xml:space="preserve">Enhancement for grant-free transmission can also be considered and will be </w:t>
      </w:r>
      <w:r w:rsidRPr="0029439E">
        <w:rPr>
          <w:rFonts w:eastAsia="宋体"/>
          <w:b/>
          <w:lang w:eastAsia="zh-CN"/>
        </w:rPr>
        <w:t xml:space="preserve">discussed in </w:t>
      </w:r>
      <w:r w:rsidRPr="0029439E">
        <w:rPr>
          <w:rFonts w:eastAsia="宋体" w:hint="eastAsia"/>
          <w:b/>
          <w:lang w:eastAsia="zh-CN"/>
        </w:rPr>
        <w:t xml:space="preserve">configured </w:t>
      </w:r>
      <w:r w:rsidRPr="0029439E">
        <w:rPr>
          <w:rFonts w:eastAsia="宋体"/>
          <w:b/>
          <w:lang w:eastAsia="zh-CN"/>
        </w:rPr>
        <w:t>grant section</w:t>
      </w:r>
      <w:r w:rsidRPr="0029439E">
        <w:rPr>
          <w:rFonts w:eastAsia="宋体" w:hint="eastAsia"/>
          <w:b/>
          <w:lang w:eastAsia="zh-CN"/>
        </w:rPr>
        <w:t>.</w:t>
      </w: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bookmarkStart w:id="22" w:name="_GoBack"/>
      <w:bookmarkEnd w:id="22"/>
    </w:p>
    <w:p w:rsidR="008D09A6" w:rsidRDefault="00E13408" w:rsidP="00E13408">
      <w:pPr>
        <w:widowControl w:val="0"/>
        <w:numPr>
          <w:ilvl w:val="0"/>
          <w:numId w:val="7"/>
        </w:numPr>
        <w:snapToGrid w:val="0"/>
        <w:spacing w:line="320" w:lineRule="exact"/>
        <w:jc w:val="both"/>
        <w:rPr>
          <w:rFonts w:eastAsia="Arial Unicode MS" w:cs="Arial"/>
          <w:kern w:val="2"/>
          <w:szCs w:val="20"/>
          <w:lang w:eastAsia="ja-JP"/>
        </w:rPr>
      </w:pPr>
      <w:bookmarkStart w:id="23" w:name="_Ref521610926"/>
      <w:r>
        <w:rPr>
          <w:rFonts w:eastAsia="Arial Unicode MS" w:cs="Arial"/>
          <w:kern w:val="2"/>
          <w:szCs w:val="20"/>
          <w:lang w:eastAsia="ja-JP"/>
        </w:rPr>
        <w:t>R1-1808248, “</w:t>
      </w:r>
      <w:r w:rsidRPr="00E13408">
        <w:rPr>
          <w:rFonts w:eastAsia="Arial Unicode MS" w:cs="Arial"/>
          <w:kern w:val="2"/>
          <w:szCs w:val="20"/>
          <w:lang w:eastAsia="ja-JP"/>
        </w:rPr>
        <w:t>Layer 1 enhancements for URLLC</w:t>
      </w:r>
      <w:r>
        <w:rPr>
          <w:rFonts w:eastAsia="Arial Unicode MS" w:cs="Arial"/>
          <w:kern w:val="2"/>
          <w:szCs w:val="20"/>
          <w:lang w:eastAsia="ja-JP"/>
        </w:rPr>
        <w:t>”, vivo, RAN1 #94</w:t>
      </w:r>
      <w:r w:rsidR="008D09A6" w:rsidRPr="00E63D3E">
        <w:rPr>
          <w:rFonts w:eastAsia="Arial Unicode MS" w:cs="Arial"/>
          <w:kern w:val="2"/>
          <w:szCs w:val="20"/>
          <w:lang w:eastAsia="ja-JP"/>
        </w:rPr>
        <w:t>.</w:t>
      </w:r>
      <w:bookmarkEnd w:id="23"/>
    </w:p>
    <w:p w:rsidR="003B771C" w:rsidRPr="003B771C" w:rsidRDefault="003B771C" w:rsidP="003B771C">
      <w:pPr>
        <w:widowControl w:val="0"/>
        <w:numPr>
          <w:ilvl w:val="0"/>
          <w:numId w:val="7"/>
        </w:numPr>
        <w:snapToGrid w:val="0"/>
        <w:spacing w:line="320" w:lineRule="exact"/>
        <w:jc w:val="both"/>
        <w:rPr>
          <w:rFonts w:eastAsia="Arial Unicode MS" w:cs="Arial"/>
          <w:kern w:val="2"/>
          <w:szCs w:val="20"/>
          <w:lang w:eastAsia="ja-JP"/>
        </w:rPr>
      </w:pPr>
      <w:bookmarkStart w:id="24" w:name="_Ref528605206"/>
      <w:r>
        <w:rPr>
          <w:rFonts w:eastAsia="Arial Unicode MS" w:cs="Arial"/>
          <w:kern w:val="2"/>
          <w:szCs w:val="20"/>
          <w:lang w:eastAsia="ja-JP"/>
        </w:rPr>
        <w:t>R1-1812317, “Power control</w:t>
      </w:r>
      <w:r w:rsidRPr="00E13408">
        <w:rPr>
          <w:rFonts w:eastAsia="Arial Unicode MS" w:cs="Arial"/>
          <w:kern w:val="2"/>
          <w:szCs w:val="20"/>
          <w:lang w:eastAsia="ja-JP"/>
        </w:rPr>
        <w:t xml:space="preserve"> for URLLC</w:t>
      </w:r>
      <w:r>
        <w:rPr>
          <w:rFonts w:eastAsia="Arial Unicode MS" w:cs="Arial"/>
          <w:kern w:val="2"/>
          <w:szCs w:val="20"/>
          <w:lang w:eastAsia="ja-JP"/>
        </w:rPr>
        <w:t>”, vivo, RAN1 #95</w:t>
      </w:r>
      <w:r w:rsidRPr="00E63D3E">
        <w:rPr>
          <w:rFonts w:eastAsia="Arial Unicode MS" w:cs="Arial"/>
          <w:kern w:val="2"/>
          <w:szCs w:val="20"/>
          <w:lang w:eastAsia="ja-JP"/>
        </w:rPr>
        <w:t>.</w:t>
      </w:r>
      <w:bookmarkEnd w:id="24"/>
    </w:p>
    <w:bookmarkEnd w:id="11"/>
    <w:p w:rsidR="00C710DF" w:rsidRDefault="00C710DF" w:rsidP="00CE0C44">
      <w:pPr>
        <w:pStyle w:val="HTML"/>
        <w:jc w:val="both"/>
        <w:rPr>
          <w:rFonts w:ascii="Times New Roman" w:hAnsi="Times New Roman" w:cs="Times New Roman"/>
          <w:kern w:val="2"/>
          <w:sz w:val="20"/>
          <w:szCs w:val="20"/>
        </w:rPr>
      </w:pPr>
    </w:p>
    <w:sectPr w:rsidR="00C710DF"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37D" w:rsidRDefault="009D237D">
      <w:r>
        <w:separator/>
      </w:r>
    </w:p>
  </w:endnote>
  <w:endnote w:type="continuationSeparator" w:id="0">
    <w:p w:rsidR="009D237D" w:rsidRDefault="009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onospace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37D" w:rsidRDefault="009D237D">
      <w:r>
        <w:separator/>
      </w:r>
    </w:p>
  </w:footnote>
  <w:footnote w:type="continuationSeparator" w:id="0">
    <w:p w:rsidR="009D237D" w:rsidRDefault="009D2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89" w:rsidRDefault="001B22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5_"/>
      </v:shape>
    </w:pict>
  </w:numPicBullet>
  <w:abstractNum w:abstractNumId="0">
    <w:nsid w:val="FFFFFFFE"/>
    <w:multiLevelType w:val="singleLevel"/>
    <w:tmpl w:val="FFFFFFFF"/>
    <w:lvl w:ilvl="0">
      <w:numFmt w:val="decimal"/>
      <w:pStyle w:val="textintend1"/>
      <w:lvlText w:val="*"/>
      <w:lvlJc w:val="left"/>
    </w:lvl>
  </w:abstractNum>
  <w:abstractNum w:abstractNumId="1">
    <w:nsid w:val="00FF7287"/>
    <w:multiLevelType w:val="hybridMultilevel"/>
    <w:tmpl w:val="E8246980"/>
    <w:lvl w:ilvl="0" w:tplc="E1144B2A">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CF2499"/>
    <w:multiLevelType w:val="hybridMultilevel"/>
    <w:tmpl w:val="5C0CC7D4"/>
    <w:lvl w:ilvl="0" w:tplc="04090003">
      <w:start w:val="1"/>
      <w:numFmt w:val="bullet"/>
      <w:lvlText w:val="o"/>
      <w:lvlJc w:val="left"/>
      <w:pPr>
        <w:ind w:left="720" w:hanging="360"/>
      </w:pPr>
      <w:rPr>
        <w:rFonts w:ascii="Courier New" w:hAnsi="Courier New" w:cs="Courier New" w:hint="default"/>
      </w:rPr>
    </w:lvl>
    <w:lvl w:ilvl="1" w:tplc="2C786D6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483326"/>
    <w:multiLevelType w:val="hybridMultilevel"/>
    <w:tmpl w:val="01F08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AE42AF"/>
    <w:multiLevelType w:val="hybridMultilevel"/>
    <w:tmpl w:val="CD0E09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72D57"/>
    <w:multiLevelType w:val="hybridMultilevel"/>
    <w:tmpl w:val="739A62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4">
    <w:nsid w:val="4A5B58FC"/>
    <w:multiLevelType w:val="hybridMultilevel"/>
    <w:tmpl w:val="C824A7B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E84ECA"/>
    <w:multiLevelType w:val="hybridMultilevel"/>
    <w:tmpl w:val="A5D0B41C"/>
    <w:lvl w:ilvl="0" w:tplc="646C06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6815BE2"/>
    <w:multiLevelType w:val="hybridMultilevel"/>
    <w:tmpl w:val="84F42260"/>
    <w:lvl w:ilvl="0" w:tplc="9272AA1C">
      <w:start w:val="1"/>
      <w:numFmt w:val="decimal"/>
      <w:lvlText w:val="[%1]"/>
      <w:lvlJc w:val="left"/>
      <w:pPr>
        <w:tabs>
          <w:tab w:val="num" w:pos="567"/>
        </w:tabs>
        <w:ind w:left="0" w:firstLine="0"/>
      </w:pPr>
      <w:rPr>
        <w:rFonts w:hint="default"/>
      </w:rPr>
    </w:lvl>
    <w:lvl w:ilvl="1" w:tplc="5D7851AE" w:tentative="1">
      <w:start w:val="1"/>
      <w:numFmt w:val="lowerLetter"/>
      <w:lvlText w:val="%2."/>
      <w:lvlJc w:val="left"/>
      <w:pPr>
        <w:tabs>
          <w:tab w:val="num" w:pos="1440"/>
        </w:tabs>
        <w:ind w:left="1440" w:hanging="360"/>
      </w:pPr>
    </w:lvl>
    <w:lvl w:ilvl="2" w:tplc="E31688D6" w:tentative="1">
      <w:start w:val="1"/>
      <w:numFmt w:val="lowerRoman"/>
      <w:lvlText w:val="%3."/>
      <w:lvlJc w:val="right"/>
      <w:pPr>
        <w:tabs>
          <w:tab w:val="num" w:pos="2160"/>
        </w:tabs>
        <w:ind w:left="2160" w:hanging="180"/>
      </w:pPr>
    </w:lvl>
    <w:lvl w:ilvl="3" w:tplc="EF22AF7E" w:tentative="1">
      <w:start w:val="1"/>
      <w:numFmt w:val="decimal"/>
      <w:lvlText w:val="%4."/>
      <w:lvlJc w:val="left"/>
      <w:pPr>
        <w:tabs>
          <w:tab w:val="num" w:pos="2880"/>
        </w:tabs>
        <w:ind w:left="2880" w:hanging="360"/>
      </w:pPr>
    </w:lvl>
    <w:lvl w:ilvl="4" w:tplc="EE58343C" w:tentative="1">
      <w:start w:val="1"/>
      <w:numFmt w:val="lowerLetter"/>
      <w:lvlText w:val="%5."/>
      <w:lvlJc w:val="left"/>
      <w:pPr>
        <w:tabs>
          <w:tab w:val="num" w:pos="3600"/>
        </w:tabs>
        <w:ind w:left="3600" w:hanging="360"/>
      </w:pPr>
    </w:lvl>
    <w:lvl w:ilvl="5" w:tplc="3930735C" w:tentative="1">
      <w:start w:val="1"/>
      <w:numFmt w:val="lowerRoman"/>
      <w:lvlText w:val="%6."/>
      <w:lvlJc w:val="right"/>
      <w:pPr>
        <w:tabs>
          <w:tab w:val="num" w:pos="4320"/>
        </w:tabs>
        <w:ind w:left="4320" w:hanging="180"/>
      </w:pPr>
    </w:lvl>
    <w:lvl w:ilvl="6" w:tplc="3546420C" w:tentative="1">
      <w:start w:val="1"/>
      <w:numFmt w:val="decimal"/>
      <w:lvlText w:val="%7."/>
      <w:lvlJc w:val="left"/>
      <w:pPr>
        <w:tabs>
          <w:tab w:val="num" w:pos="5040"/>
        </w:tabs>
        <w:ind w:left="5040" w:hanging="360"/>
      </w:pPr>
    </w:lvl>
    <w:lvl w:ilvl="7" w:tplc="5568F2CC" w:tentative="1">
      <w:start w:val="1"/>
      <w:numFmt w:val="lowerLetter"/>
      <w:lvlText w:val="%8."/>
      <w:lvlJc w:val="left"/>
      <w:pPr>
        <w:tabs>
          <w:tab w:val="num" w:pos="5760"/>
        </w:tabs>
        <w:ind w:left="5760" w:hanging="360"/>
      </w:pPr>
    </w:lvl>
    <w:lvl w:ilvl="8" w:tplc="18805680" w:tentative="1">
      <w:start w:val="1"/>
      <w:numFmt w:val="lowerRoman"/>
      <w:lvlText w:val="%9."/>
      <w:lvlJc w:val="right"/>
      <w:pPr>
        <w:tabs>
          <w:tab w:val="num" w:pos="6480"/>
        </w:tabs>
        <w:ind w:left="6480" w:hanging="180"/>
      </w:pPr>
    </w:lvl>
  </w:abstractNum>
  <w:abstractNum w:abstractNumId="18">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62C61291"/>
    <w:multiLevelType w:val="hybridMultilevel"/>
    <w:tmpl w:val="04D01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9D2DC9"/>
    <w:multiLevelType w:val="hybridMultilevel"/>
    <w:tmpl w:val="5A78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A74B90"/>
    <w:multiLevelType w:val="hybridMultilevel"/>
    <w:tmpl w:val="3EB41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4163D45"/>
    <w:multiLevelType w:val="hybridMultilevel"/>
    <w:tmpl w:val="BD4217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9BA6A6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980067"/>
    <w:multiLevelType w:val="hybridMultilevel"/>
    <w:tmpl w:val="8A5ECBE0"/>
    <w:lvl w:ilvl="0" w:tplc="8E1403F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17"/>
  </w:num>
  <w:num w:numId="3">
    <w:abstractNumId w:val="25"/>
  </w:num>
  <w:num w:numId="4">
    <w:abstractNumId w:val="12"/>
  </w:num>
  <w:num w:numId="5">
    <w:abstractNumId w:val="24"/>
  </w:num>
  <w:num w:numId="6">
    <w:abstractNumId w:val="16"/>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5"/>
  </w:num>
  <w:num w:numId="11">
    <w:abstractNumId w:val="21"/>
  </w:num>
  <w:num w:numId="12">
    <w:abstractNumId w:val="13"/>
  </w:num>
  <w:num w:numId="13">
    <w:abstractNumId w:val="23"/>
  </w:num>
  <w:num w:numId="14">
    <w:abstractNumId w:val="20"/>
  </w:num>
  <w:num w:numId="15">
    <w:abstractNumId w:val="22"/>
  </w:num>
  <w:num w:numId="16">
    <w:abstractNumId w:val="19"/>
  </w:num>
  <w:num w:numId="17">
    <w:abstractNumId w:val="8"/>
  </w:num>
  <w:num w:numId="18">
    <w:abstractNumId w:val="18"/>
  </w:num>
  <w:num w:numId="19">
    <w:abstractNumId w:val="7"/>
  </w:num>
  <w:num w:numId="20">
    <w:abstractNumId w:val="11"/>
  </w:num>
  <w:num w:numId="21">
    <w:abstractNumId w:val="28"/>
  </w:num>
  <w:num w:numId="22">
    <w:abstractNumId w:val="4"/>
  </w:num>
  <w:num w:numId="23">
    <w:abstractNumId w:val="3"/>
  </w:num>
  <w:num w:numId="24">
    <w:abstractNumId w:val="5"/>
  </w:num>
  <w:num w:numId="25">
    <w:abstractNumId w:val="1"/>
  </w:num>
  <w:num w:numId="26">
    <w:abstractNumId w:val="26"/>
  </w:num>
  <w:num w:numId="27">
    <w:abstractNumId w:val="27"/>
  </w:num>
  <w:num w:numId="28">
    <w:abstractNumId w:val="14"/>
  </w:num>
  <w:num w:numId="29">
    <w:abstractNumId w:val="9"/>
  </w:num>
  <w:num w:numId="3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BF0"/>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117"/>
    <w:rsid w:val="000537F7"/>
    <w:rsid w:val="00053D7E"/>
    <w:rsid w:val="000540C0"/>
    <w:rsid w:val="00054698"/>
    <w:rsid w:val="0005477E"/>
    <w:rsid w:val="000553EB"/>
    <w:rsid w:val="000559D2"/>
    <w:rsid w:val="00055E49"/>
    <w:rsid w:val="00057BFD"/>
    <w:rsid w:val="00060CE4"/>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54B"/>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AD0"/>
    <w:rsid w:val="000A5C78"/>
    <w:rsid w:val="000A5E0C"/>
    <w:rsid w:val="000A6BF8"/>
    <w:rsid w:val="000B0969"/>
    <w:rsid w:val="000B1209"/>
    <w:rsid w:val="000B17B6"/>
    <w:rsid w:val="000B17FB"/>
    <w:rsid w:val="000B1C22"/>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3366"/>
    <w:rsid w:val="000E3522"/>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03"/>
    <w:rsid w:val="000F306D"/>
    <w:rsid w:val="000F332B"/>
    <w:rsid w:val="000F37C8"/>
    <w:rsid w:val="000F38D0"/>
    <w:rsid w:val="000F3F5E"/>
    <w:rsid w:val="000F412B"/>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39A"/>
    <w:rsid w:val="00125C01"/>
    <w:rsid w:val="00125CA4"/>
    <w:rsid w:val="00125ED7"/>
    <w:rsid w:val="00126734"/>
    <w:rsid w:val="00126884"/>
    <w:rsid w:val="00126A1D"/>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9D"/>
    <w:rsid w:val="00135118"/>
    <w:rsid w:val="0013569C"/>
    <w:rsid w:val="0013594B"/>
    <w:rsid w:val="00135972"/>
    <w:rsid w:val="00135A19"/>
    <w:rsid w:val="00136179"/>
    <w:rsid w:val="0013659E"/>
    <w:rsid w:val="0013688A"/>
    <w:rsid w:val="00136EA1"/>
    <w:rsid w:val="001373B0"/>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3CAC"/>
    <w:rsid w:val="0015403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A37"/>
    <w:rsid w:val="00183C8D"/>
    <w:rsid w:val="00184249"/>
    <w:rsid w:val="0018573F"/>
    <w:rsid w:val="00185B5F"/>
    <w:rsid w:val="00186DEA"/>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81F"/>
    <w:rsid w:val="001A1CCE"/>
    <w:rsid w:val="001A2279"/>
    <w:rsid w:val="001A296E"/>
    <w:rsid w:val="001A29E7"/>
    <w:rsid w:val="001A2C5C"/>
    <w:rsid w:val="001A3353"/>
    <w:rsid w:val="001A362D"/>
    <w:rsid w:val="001A3F69"/>
    <w:rsid w:val="001A4171"/>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906"/>
    <w:rsid w:val="001C01B7"/>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1CE2"/>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A"/>
    <w:rsid w:val="001F3C10"/>
    <w:rsid w:val="001F3FCA"/>
    <w:rsid w:val="001F47EF"/>
    <w:rsid w:val="001F4893"/>
    <w:rsid w:val="001F4D40"/>
    <w:rsid w:val="001F64AD"/>
    <w:rsid w:val="001F6DC8"/>
    <w:rsid w:val="001F7C6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DDC"/>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21C5"/>
    <w:rsid w:val="002522BE"/>
    <w:rsid w:val="0025230A"/>
    <w:rsid w:val="002523D7"/>
    <w:rsid w:val="0025260A"/>
    <w:rsid w:val="0025337F"/>
    <w:rsid w:val="002534E6"/>
    <w:rsid w:val="0025351C"/>
    <w:rsid w:val="00254AAD"/>
    <w:rsid w:val="00254C8E"/>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0"/>
    <w:rsid w:val="00281228"/>
    <w:rsid w:val="002814BE"/>
    <w:rsid w:val="0028163B"/>
    <w:rsid w:val="00281F30"/>
    <w:rsid w:val="00281FAD"/>
    <w:rsid w:val="002820E0"/>
    <w:rsid w:val="00282534"/>
    <w:rsid w:val="00282907"/>
    <w:rsid w:val="00283D10"/>
    <w:rsid w:val="00284D1E"/>
    <w:rsid w:val="00285124"/>
    <w:rsid w:val="00285282"/>
    <w:rsid w:val="00285284"/>
    <w:rsid w:val="00285620"/>
    <w:rsid w:val="00286779"/>
    <w:rsid w:val="002871E0"/>
    <w:rsid w:val="00287451"/>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C63"/>
    <w:rsid w:val="00297021"/>
    <w:rsid w:val="00297314"/>
    <w:rsid w:val="002974BF"/>
    <w:rsid w:val="0029787A"/>
    <w:rsid w:val="00297D26"/>
    <w:rsid w:val="002A014A"/>
    <w:rsid w:val="002A04D2"/>
    <w:rsid w:val="002A0E29"/>
    <w:rsid w:val="002A142E"/>
    <w:rsid w:val="002A1CAD"/>
    <w:rsid w:val="002A22A1"/>
    <w:rsid w:val="002A2461"/>
    <w:rsid w:val="002A2BF5"/>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C28"/>
    <w:rsid w:val="002C5D62"/>
    <w:rsid w:val="002C5E92"/>
    <w:rsid w:val="002C6318"/>
    <w:rsid w:val="002C6675"/>
    <w:rsid w:val="002C6A8E"/>
    <w:rsid w:val="002C7649"/>
    <w:rsid w:val="002C774A"/>
    <w:rsid w:val="002C78BE"/>
    <w:rsid w:val="002D06D6"/>
    <w:rsid w:val="002D078F"/>
    <w:rsid w:val="002D0FB8"/>
    <w:rsid w:val="002D15A9"/>
    <w:rsid w:val="002D16FF"/>
    <w:rsid w:val="002D17AB"/>
    <w:rsid w:val="002D1D4D"/>
    <w:rsid w:val="002D2279"/>
    <w:rsid w:val="002D2519"/>
    <w:rsid w:val="002D2555"/>
    <w:rsid w:val="002D2F94"/>
    <w:rsid w:val="002D3B69"/>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E1B"/>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3551"/>
    <w:rsid w:val="00313B14"/>
    <w:rsid w:val="00314056"/>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C3E"/>
    <w:rsid w:val="00353048"/>
    <w:rsid w:val="003535EB"/>
    <w:rsid w:val="0035372B"/>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7030C"/>
    <w:rsid w:val="00370D82"/>
    <w:rsid w:val="0037158D"/>
    <w:rsid w:val="003719BA"/>
    <w:rsid w:val="00371E97"/>
    <w:rsid w:val="003727D1"/>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200"/>
    <w:rsid w:val="0038468E"/>
    <w:rsid w:val="003848E2"/>
    <w:rsid w:val="00384CFE"/>
    <w:rsid w:val="00385159"/>
    <w:rsid w:val="00385DBA"/>
    <w:rsid w:val="00386944"/>
    <w:rsid w:val="00386C50"/>
    <w:rsid w:val="00386D1C"/>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1813"/>
    <w:rsid w:val="003B1D53"/>
    <w:rsid w:val="003B232B"/>
    <w:rsid w:val="003B2F65"/>
    <w:rsid w:val="003B3909"/>
    <w:rsid w:val="003B3977"/>
    <w:rsid w:val="003B516F"/>
    <w:rsid w:val="003B51EA"/>
    <w:rsid w:val="003B5DFC"/>
    <w:rsid w:val="003B62CD"/>
    <w:rsid w:val="003B6572"/>
    <w:rsid w:val="003B6CEE"/>
    <w:rsid w:val="003B6D43"/>
    <w:rsid w:val="003B6D8C"/>
    <w:rsid w:val="003B6E69"/>
    <w:rsid w:val="003B7367"/>
    <w:rsid w:val="003B76AB"/>
    <w:rsid w:val="003B771C"/>
    <w:rsid w:val="003C0C68"/>
    <w:rsid w:val="003C0FE1"/>
    <w:rsid w:val="003C14E0"/>
    <w:rsid w:val="003C3088"/>
    <w:rsid w:val="003C3267"/>
    <w:rsid w:val="003C34B9"/>
    <w:rsid w:val="003C39CD"/>
    <w:rsid w:val="003C3D4E"/>
    <w:rsid w:val="003C3D71"/>
    <w:rsid w:val="003C3F11"/>
    <w:rsid w:val="003C42CB"/>
    <w:rsid w:val="003C4311"/>
    <w:rsid w:val="003C5004"/>
    <w:rsid w:val="003C5173"/>
    <w:rsid w:val="003C5336"/>
    <w:rsid w:val="003C570C"/>
    <w:rsid w:val="003C63C8"/>
    <w:rsid w:val="003C7600"/>
    <w:rsid w:val="003C7ED7"/>
    <w:rsid w:val="003D0391"/>
    <w:rsid w:val="003D09A6"/>
    <w:rsid w:val="003D0A0C"/>
    <w:rsid w:val="003D106E"/>
    <w:rsid w:val="003D1873"/>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4CC"/>
    <w:rsid w:val="00413DAD"/>
    <w:rsid w:val="00413E9E"/>
    <w:rsid w:val="004143FC"/>
    <w:rsid w:val="00414A8B"/>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DF"/>
    <w:rsid w:val="00422667"/>
    <w:rsid w:val="00422A68"/>
    <w:rsid w:val="00423437"/>
    <w:rsid w:val="00423D1D"/>
    <w:rsid w:val="004242F7"/>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D32"/>
    <w:rsid w:val="00446F50"/>
    <w:rsid w:val="004475D7"/>
    <w:rsid w:val="00450175"/>
    <w:rsid w:val="004504A8"/>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736A"/>
    <w:rsid w:val="004B067B"/>
    <w:rsid w:val="004B0C00"/>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EA2"/>
    <w:rsid w:val="004C4EBA"/>
    <w:rsid w:val="004C55A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51FE"/>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4CB"/>
    <w:rsid w:val="004F45D3"/>
    <w:rsid w:val="004F45ED"/>
    <w:rsid w:val="004F592B"/>
    <w:rsid w:val="004F6759"/>
    <w:rsid w:val="004F7427"/>
    <w:rsid w:val="004F753A"/>
    <w:rsid w:val="004F7E8E"/>
    <w:rsid w:val="0050074C"/>
    <w:rsid w:val="005012A3"/>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C97"/>
    <w:rsid w:val="00514885"/>
    <w:rsid w:val="00514AA4"/>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4527"/>
    <w:rsid w:val="005346B4"/>
    <w:rsid w:val="0053546D"/>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40B"/>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6E9E"/>
    <w:rsid w:val="00567BA3"/>
    <w:rsid w:val="00567BD8"/>
    <w:rsid w:val="005704F4"/>
    <w:rsid w:val="005712F8"/>
    <w:rsid w:val="0057209C"/>
    <w:rsid w:val="005726A3"/>
    <w:rsid w:val="00572AA3"/>
    <w:rsid w:val="00573158"/>
    <w:rsid w:val="005736E0"/>
    <w:rsid w:val="00573B72"/>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4C0"/>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DF4"/>
    <w:rsid w:val="005972D1"/>
    <w:rsid w:val="005979DD"/>
    <w:rsid w:val="00597CB5"/>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2FA"/>
    <w:rsid w:val="005B38A6"/>
    <w:rsid w:val="005B3E3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170"/>
    <w:rsid w:val="005E0719"/>
    <w:rsid w:val="005E146D"/>
    <w:rsid w:val="005E27B1"/>
    <w:rsid w:val="005E2D45"/>
    <w:rsid w:val="005E2FB4"/>
    <w:rsid w:val="005E555E"/>
    <w:rsid w:val="005E5635"/>
    <w:rsid w:val="005E5DFD"/>
    <w:rsid w:val="005E6B90"/>
    <w:rsid w:val="005E6E34"/>
    <w:rsid w:val="005E7267"/>
    <w:rsid w:val="005E7759"/>
    <w:rsid w:val="005E78BC"/>
    <w:rsid w:val="005F044F"/>
    <w:rsid w:val="005F0905"/>
    <w:rsid w:val="005F0F5F"/>
    <w:rsid w:val="005F130F"/>
    <w:rsid w:val="005F15C7"/>
    <w:rsid w:val="005F2D82"/>
    <w:rsid w:val="005F2F80"/>
    <w:rsid w:val="005F35D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B8E"/>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50280"/>
    <w:rsid w:val="00650A2C"/>
    <w:rsid w:val="006513ED"/>
    <w:rsid w:val="00651696"/>
    <w:rsid w:val="00651821"/>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4BA"/>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3100"/>
    <w:rsid w:val="006C3620"/>
    <w:rsid w:val="006C3673"/>
    <w:rsid w:val="006C387D"/>
    <w:rsid w:val="006C3D77"/>
    <w:rsid w:val="006C400E"/>
    <w:rsid w:val="006C4C11"/>
    <w:rsid w:val="006C5242"/>
    <w:rsid w:val="006C636F"/>
    <w:rsid w:val="006C65E2"/>
    <w:rsid w:val="006C703C"/>
    <w:rsid w:val="006C70A9"/>
    <w:rsid w:val="006C7F83"/>
    <w:rsid w:val="006D1301"/>
    <w:rsid w:val="006D1C39"/>
    <w:rsid w:val="006D1D34"/>
    <w:rsid w:val="006D1E35"/>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4BF7"/>
    <w:rsid w:val="00715906"/>
    <w:rsid w:val="00715965"/>
    <w:rsid w:val="007159A6"/>
    <w:rsid w:val="00715CE4"/>
    <w:rsid w:val="00715DA6"/>
    <w:rsid w:val="00715F15"/>
    <w:rsid w:val="007161F1"/>
    <w:rsid w:val="0071761A"/>
    <w:rsid w:val="007178D4"/>
    <w:rsid w:val="00717988"/>
    <w:rsid w:val="00721024"/>
    <w:rsid w:val="0072150D"/>
    <w:rsid w:val="00722C37"/>
    <w:rsid w:val="00723E3D"/>
    <w:rsid w:val="00724A52"/>
    <w:rsid w:val="007253ED"/>
    <w:rsid w:val="00725667"/>
    <w:rsid w:val="00725904"/>
    <w:rsid w:val="00726066"/>
    <w:rsid w:val="0072662C"/>
    <w:rsid w:val="00726807"/>
    <w:rsid w:val="00727178"/>
    <w:rsid w:val="007271E1"/>
    <w:rsid w:val="007275E7"/>
    <w:rsid w:val="007302DA"/>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84"/>
    <w:rsid w:val="007C6608"/>
    <w:rsid w:val="007C67AC"/>
    <w:rsid w:val="007C67E5"/>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63C3"/>
    <w:rsid w:val="007D640D"/>
    <w:rsid w:val="007D66F3"/>
    <w:rsid w:val="007D69A5"/>
    <w:rsid w:val="007D712C"/>
    <w:rsid w:val="007E0290"/>
    <w:rsid w:val="007E03BA"/>
    <w:rsid w:val="007E0EEC"/>
    <w:rsid w:val="007E0F47"/>
    <w:rsid w:val="007E16C8"/>
    <w:rsid w:val="007E1A5B"/>
    <w:rsid w:val="007E22BF"/>
    <w:rsid w:val="007E24C9"/>
    <w:rsid w:val="007E2D51"/>
    <w:rsid w:val="007E3A95"/>
    <w:rsid w:val="007E3BCD"/>
    <w:rsid w:val="007E3FB4"/>
    <w:rsid w:val="007E410B"/>
    <w:rsid w:val="007E4973"/>
    <w:rsid w:val="007E4C21"/>
    <w:rsid w:val="007E6CCF"/>
    <w:rsid w:val="007E6ED6"/>
    <w:rsid w:val="007E746D"/>
    <w:rsid w:val="007E753C"/>
    <w:rsid w:val="007E7888"/>
    <w:rsid w:val="007F0256"/>
    <w:rsid w:val="007F0604"/>
    <w:rsid w:val="007F0DC3"/>
    <w:rsid w:val="007F15A7"/>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0CA"/>
    <w:rsid w:val="00831955"/>
    <w:rsid w:val="00831C33"/>
    <w:rsid w:val="00831CCB"/>
    <w:rsid w:val="00831CF6"/>
    <w:rsid w:val="0083260C"/>
    <w:rsid w:val="008330ED"/>
    <w:rsid w:val="00833705"/>
    <w:rsid w:val="00834883"/>
    <w:rsid w:val="00834A62"/>
    <w:rsid w:val="00835754"/>
    <w:rsid w:val="00836757"/>
    <w:rsid w:val="00837CD1"/>
    <w:rsid w:val="00840019"/>
    <w:rsid w:val="00840ACA"/>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92E"/>
    <w:rsid w:val="00855371"/>
    <w:rsid w:val="00855AF6"/>
    <w:rsid w:val="00855C15"/>
    <w:rsid w:val="008563D7"/>
    <w:rsid w:val="008569BD"/>
    <w:rsid w:val="00856CCB"/>
    <w:rsid w:val="00856D9A"/>
    <w:rsid w:val="008573A2"/>
    <w:rsid w:val="00857B71"/>
    <w:rsid w:val="00857D01"/>
    <w:rsid w:val="00860074"/>
    <w:rsid w:val="0086117F"/>
    <w:rsid w:val="008611CD"/>
    <w:rsid w:val="008613DC"/>
    <w:rsid w:val="0086199A"/>
    <w:rsid w:val="00862454"/>
    <w:rsid w:val="008627E1"/>
    <w:rsid w:val="00862F19"/>
    <w:rsid w:val="00863044"/>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016"/>
    <w:rsid w:val="008861F5"/>
    <w:rsid w:val="00886429"/>
    <w:rsid w:val="0088728A"/>
    <w:rsid w:val="0089020C"/>
    <w:rsid w:val="00890253"/>
    <w:rsid w:val="00890AB0"/>
    <w:rsid w:val="00891487"/>
    <w:rsid w:val="00891B06"/>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58D"/>
    <w:rsid w:val="008B6B6B"/>
    <w:rsid w:val="008B70FE"/>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14E7"/>
    <w:rsid w:val="008D21EA"/>
    <w:rsid w:val="008D276E"/>
    <w:rsid w:val="008D37D8"/>
    <w:rsid w:val="008D4500"/>
    <w:rsid w:val="008D4C85"/>
    <w:rsid w:val="008D5541"/>
    <w:rsid w:val="008E01AC"/>
    <w:rsid w:val="008E0382"/>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541"/>
    <w:rsid w:val="009025E9"/>
    <w:rsid w:val="009025EE"/>
    <w:rsid w:val="009025F8"/>
    <w:rsid w:val="00902687"/>
    <w:rsid w:val="00902C5A"/>
    <w:rsid w:val="00902C9B"/>
    <w:rsid w:val="00903A52"/>
    <w:rsid w:val="00903DBC"/>
    <w:rsid w:val="0090408B"/>
    <w:rsid w:val="009040E6"/>
    <w:rsid w:val="009044C2"/>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04B6"/>
    <w:rsid w:val="00921DEA"/>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C67"/>
    <w:rsid w:val="009509FD"/>
    <w:rsid w:val="00950CE7"/>
    <w:rsid w:val="00951AE4"/>
    <w:rsid w:val="00953349"/>
    <w:rsid w:val="00954A06"/>
    <w:rsid w:val="00954B9B"/>
    <w:rsid w:val="00955916"/>
    <w:rsid w:val="00955C6C"/>
    <w:rsid w:val="00956503"/>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67FB"/>
    <w:rsid w:val="00977347"/>
    <w:rsid w:val="00977D86"/>
    <w:rsid w:val="00980FD5"/>
    <w:rsid w:val="009814BA"/>
    <w:rsid w:val="00981520"/>
    <w:rsid w:val="0098179F"/>
    <w:rsid w:val="00981B3B"/>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1E74"/>
    <w:rsid w:val="00992AEB"/>
    <w:rsid w:val="00992ECB"/>
    <w:rsid w:val="0099305B"/>
    <w:rsid w:val="009939D8"/>
    <w:rsid w:val="00993E62"/>
    <w:rsid w:val="00994642"/>
    <w:rsid w:val="00994811"/>
    <w:rsid w:val="00995FC3"/>
    <w:rsid w:val="009966DC"/>
    <w:rsid w:val="00997536"/>
    <w:rsid w:val="00997957"/>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B51"/>
    <w:rsid w:val="009C3167"/>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37D"/>
    <w:rsid w:val="009D2576"/>
    <w:rsid w:val="009D26DF"/>
    <w:rsid w:val="009D301C"/>
    <w:rsid w:val="009D3654"/>
    <w:rsid w:val="009D3EF2"/>
    <w:rsid w:val="009D48DA"/>
    <w:rsid w:val="009D66E2"/>
    <w:rsid w:val="009D75B8"/>
    <w:rsid w:val="009D776D"/>
    <w:rsid w:val="009E222A"/>
    <w:rsid w:val="009E2269"/>
    <w:rsid w:val="009E3314"/>
    <w:rsid w:val="009E3688"/>
    <w:rsid w:val="009E3807"/>
    <w:rsid w:val="009E3AA4"/>
    <w:rsid w:val="009E3B5A"/>
    <w:rsid w:val="009E403B"/>
    <w:rsid w:val="009E447D"/>
    <w:rsid w:val="009E4B3D"/>
    <w:rsid w:val="009E5B6D"/>
    <w:rsid w:val="009E5FB4"/>
    <w:rsid w:val="009E61FF"/>
    <w:rsid w:val="009E66EC"/>
    <w:rsid w:val="009E6951"/>
    <w:rsid w:val="009E6D81"/>
    <w:rsid w:val="009E75C1"/>
    <w:rsid w:val="009E775E"/>
    <w:rsid w:val="009E7F47"/>
    <w:rsid w:val="009F0961"/>
    <w:rsid w:val="009F1390"/>
    <w:rsid w:val="009F13EE"/>
    <w:rsid w:val="009F15B7"/>
    <w:rsid w:val="009F1A8A"/>
    <w:rsid w:val="009F1E44"/>
    <w:rsid w:val="009F2287"/>
    <w:rsid w:val="009F26B9"/>
    <w:rsid w:val="009F36C9"/>
    <w:rsid w:val="009F3925"/>
    <w:rsid w:val="009F3DCE"/>
    <w:rsid w:val="009F3FBC"/>
    <w:rsid w:val="009F6E11"/>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51D"/>
    <w:rsid w:val="00A44993"/>
    <w:rsid w:val="00A45298"/>
    <w:rsid w:val="00A45D21"/>
    <w:rsid w:val="00A466FB"/>
    <w:rsid w:val="00A46765"/>
    <w:rsid w:val="00A47672"/>
    <w:rsid w:val="00A4777A"/>
    <w:rsid w:val="00A47C4F"/>
    <w:rsid w:val="00A47EBD"/>
    <w:rsid w:val="00A504D8"/>
    <w:rsid w:val="00A50E1B"/>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FF7"/>
    <w:rsid w:val="00A60474"/>
    <w:rsid w:val="00A60911"/>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AD6"/>
    <w:rsid w:val="00A761C3"/>
    <w:rsid w:val="00A76DA0"/>
    <w:rsid w:val="00A77222"/>
    <w:rsid w:val="00A77379"/>
    <w:rsid w:val="00A77E21"/>
    <w:rsid w:val="00A80DB4"/>
    <w:rsid w:val="00A80F2B"/>
    <w:rsid w:val="00A816EF"/>
    <w:rsid w:val="00A81A74"/>
    <w:rsid w:val="00A81A84"/>
    <w:rsid w:val="00A81DA6"/>
    <w:rsid w:val="00A82C1D"/>
    <w:rsid w:val="00A83806"/>
    <w:rsid w:val="00A83831"/>
    <w:rsid w:val="00A840AD"/>
    <w:rsid w:val="00A8459F"/>
    <w:rsid w:val="00A846AF"/>
    <w:rsid w:val="00A84906"/>
    <w:rsid w:val="00A84C2E"/>
    <w:rsid w:val="00A85CE6"/>
    <w:rsid w:val="00A86BBB"/>
    <w:rsid w:val="00A87399"/>
    <w:rsid w:val="00A877AD"/>
    <w:rsid w:val="00A87B07"/>
    <w:rsid w:val="00A9062C"/>
    <w:rsid w:val="00A915A0"/>
    <w:rsid w:val="00A91941"/>
    <w:rsid w:val="00A91962"/>
    <w:rsid w:val="00A91A55"/>
    <w:rsid w:val="00A9217C"/>
    <w:rsid w:val="00A92AB8"/>
    <w:rsid w:val="00A92F47"/>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8E0"/>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2838"/>
    <w:rsid w:val="00AC317D"/>
    <w:rsid w:val="00AC391F"/>
    <w:rsid w:val="00AC3C6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52D1"/>
    <w:rsid w:val="00AD545D"/>
    <w:rsid w:val="00AD5A35"/>
    <w:rsid w:val="00AD6549"/>
    <w:rsid w:val="00AD733A"/>
    <w:rsid w:val="00AD741B"/>
    <w:rsid w:val="00AD7A1D"/>
    <w:rsid w:val="00AE0042"/>
    <w:rsid w:val="00AE0274"/>
    <w:rsid w:val="00AE0B7B"/>
    <w:rsid w:val="00AE0F7A"/>
    <w:rsid w:val="00AE13F7"/>
    <w:rsid w:val="00AE1403"/>
    <w:rsid w:val="00AE148B"/>
    <w:rsid w:val="00AE191F"/>
    <w:rsid w:val="00AE21B4"/>
    <w:rsid w:val="00AE246C"/>
    <w:rsid w:val="00AE34E1"/>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5FD"/>
    <w:rsid w:val="00AF1653"/>
    <w:rsid w:val="00AF16D1"/>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DCE"/>
    <w:rsid w:val="00B113DD"/>
    <w:rsid w:val="00B11BF7"/>
    <w:rsid w:val="00B11F17"/>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679"/>
    <w:rsid w:val="00B327C1"/>
    <w:rsid w:val="00B334AA"/>
    <w:rsid w:val="00B3409D"/>
    <w:rsid w:val="00B348AB"/>
    <w:rsid w:val="00B349EB"/>
    <w:rsid w:val="00B34B0B"/>
    <w:rsid w:val="00B35254"/>
    <w:rsid w:val="00B3535B"/>
    <w:rsid w:val="00B35590"/>
    <w:rsid w:val="00B35A9B"/>
    <w:rsid w:val="00B366BB"/>
    <w:rsid w:val="00B3705D"/>
    <w:rsid w:val="00B407D3"/>
    <w:rsid w:val="00B40F77"/>
    <w:rsid w:val="00B4131F"/>
    <w:rsid w:val="00B41B6E"/>
    <w:rsid w:val="00B41ED4"/>
    <w:rsid w:val="00B42ABC"/>
    <w:rsid w:val="00B42E95"/>
    <w:rsid w:val="00B43318"/>
    <w:rsid w:val="00B43396"/>
    <w:rsid w:val="00B433BF"/>
    <w:rsid w:val="00B435A2"/>
    <w:rsid w:val="00B43962"/>
    <w:rsid w:val="00B44090"/>
    <w:rsid w:val="00B44320"/>
    <w:rsid w:val="00B446C4"/>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222"/>
    <w:rsid w:val="00B80324"/>
    <w:rsid w:val="00B808EB"/>
    <w:rsid w:val="00B80AAC"/>
    <w:rsid w:val="00B815C2"/>
    <w:rsid w:val="00B81854"/>
    <w:rsid w:val="00B81B31"/>
    <w:rsid w:val="00B81BE0"/>
    <w:rsid w:val="00B81F1C"/>
    <w:rsid w:val="00B8365A"/>
    <w:rsid w:val="00B8369D"/>
    <w:rsid w:val="00B83EAA"/>
    <w:rsid w:val="00B840D4"/>
    <w:rsid w:val="00B843B5"/>
    <w:rsid w:val="00B8523A"/>
    <w:rsid w:val="00B85466"/>
    <w:rsid w:val="00B85581"/>
    <w:rsid w:val="00B8582F"/>
    <w:rsid w:val="00B85F1D"/>
    <w:rsid w:val="00B868B2"/>
    <w:rsid w:val="00B87285"/>
    <w:rsid w:val="00B872ED"/>
    <w:rsid w:val="00B8794B"/>
    <w:rsid w:val="00B87ABC"/>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11"/>
    <w:rsid w:val="00BB512A"/>
    <w:rsid w:val="00BB5A7F"/>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7F9"/>
    <w:rsid w:val="00BC5FAB"/>
    <w:rsid w:val="00BC62B8"/>
    <w:rsid w:val="00BC6591"/>
    <w:rsid w:val="00BC73AE"/>
    <w:rsid w:val="00BC7770"/>
    <w:rsid w:val="00BC77E1"/>
    <w:rsid w:val="00BD0132"/>
    <w:rsid w:val="00BD063D"/>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32B"/>
    <w:rsid w:val="00C079F7"/>
    <w:rsid w:val="00C117BE"/>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3ED"/>
    <w:rsid w:val="00C244C9"/>
    <w:rsid w:val="00C245F9"/>
    <w:rsid w:val="00C24667"/>
    <w:rsid w:val="00C24684"/>
    <w:rsid w:val="00C24DEA"/>
    <w:rsid w:val="00C25517"/>
    <w:rsid w:val="00C25549"/>
    <w:rsid w:val="00C259D5"/>
    <w:rsid w:val="00C25C12"/>
    <w:rsid w:val="00C25C16"/>
    <w:rsid w:val="00C260AF"/>
    <w:rsid w:val="00C26299"/>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141"/>
    <w:rsid w:val="00C4447C"/>
    <w:rsid w:val="00C44B7B"/>
    <w:rsid w:val="00C45005"/>
    <w:rsid w:val="00C465AA"/>
    <w:rsid w:val="00C47167"/>
    <w:rsid w:val="00C47309"/>
    <w:rsid w:val="00C476B3"/>
    <w:rsid w:val="00C47FF2"/>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5E3"/>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2004"/>
    <w:rsid w:val="00C724E8"/>
    <w:rsid w:val="00C7301F"/>
    <w:rsid w:val="00C73B6D"/>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2932"/>
    <w:rsid w:val="00C8323A"/>
    <w:rsid w:val="00C83E5E"/>
    <w:rsid w:val="00C85EC0"/>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7426"/>
    <w:rsid w:val="00CA0586"/>
    <w:rsid w:val="00CA0729"/>
    <w:rsid w:val="00CA0F79"/>
    <w:rsid w:val="00CA21D4"/>
    <w:rsid w:val="00CA2256"/>
    <w:rsid w:val="00CA32F2"/>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5C3D"/>
    <w:rsid w:val="00CB663A"/>
    <w:rsid w:val="00CB7F96"/>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53E"/>
    <w:rsid w:val="00CF258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5BD"/>
    <w:rsid w:val="00D707DD"/>
    <w:rsid w:val="00D70C65"/>
    <w:rsid w:val="00D7178B"/>
    <w:rsid w:val="00D719B7"/>
    <w:rsid w:val="00D71B88"/>
    <w:rsid w:val="00D7210D"/>
    <w:rsid w:val="00D726EE"/>
    <w:rsid w:val="00D731B2"/>
    <w:rsid w:val="00D73592"/>
    <w:rsid w:val="00D736DA"/>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1519"/>
    <w:rsid w:val="00D81D98"/>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412"/>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1E1"/>
    <w:rsid w:val="00DA37B3"/>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64E"/>
    <w:rsid w:val="00DB2C56"/>
    <w:rsid w:val="00DB33A5"/>
    <w:rsid w:val="00DB3762"/>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1A7"/>
    <w:rsid w:val="00E06723"/>
    <w:rsid w:val="00E06973"/>
    <w:rsid w:val="00E06992"/>
    <w:rsid w:val="00E06C0A"/>
    <w:rsid w:val="00E07D8A"/>
    <w:rsid w:val="00E10643"/>
    <w:rsid w:val="00E1223A"/>
    <w:rsid w:val="00E1249C"/>
    <w:rsid w:val="00E12591"/>
    <w:rsid w:val="00E12F2F"/>
    <w:rsid w:val="00E13408"/>
    <w:rsid w:val="00E142FE"/>
    <w:rsid w:val="00E14C2D"/>
    <w:rsid w:val="00E15232"/>
    <w:rsid w:val="00E16307"/>
    <w:rsid w:val="00E16382"/>
    <w:rsid w:val="00E16FF8"/>
    <w:rsid w:val="00E17227"/>
    <w:rsid w:val="00E1790C"/>
    <w:rsid w:val="00E204DE"/>
    <w:rsid w:val="00E21315"/>
    <w:rsid w:val="00E21692"/>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BA3"/>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54D9"/>
    <w:rsid w:val="00E45919"/>
    <w:rsid w:val="00E45B08"/>
    <w:rsid w:val="00E45EB8"/>
    <w:rsid w:val="00E46258"/>
    <w:rsid w:val="00E46482"/>
    <w:rsid w:val="00E46CEF"/>
    <w:rsid w:val="00E47BD3"/>
    <w:rsid w:val="00E50BAD"/>
    <w:rsid w:val="00E50C8B"/>
    <w:rsid w:val="00E510CE"/>
    <w:rsid w:val="00E51518"/>
    <w:rsid w:val="00E51543"/>
    <w:rsid w:val="00E51915"/>
    <w:rsid w:val="00E51A52"/>
    <w:rsid w:val="00E51EF2"/>
    <w:rsid w:val="00E528BA"/>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270"/>
    <w:rsid w:val="00E92328"/>
    <w:rsid w:val="00E924CF"/>
    <w:rsid w:val="00E9293B"/>
    <w:rsid w:val="00E92AA3"/>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D2C"/>
    <w:rsid w:val="00EF6F70"/>
    <w:rsid w:val="00EF78F2"/>
    <w:rsid w:val="00EF7BBC"/>
    <w:rsid w:val="00F000FC"/>
    <w:rsid w:val="00F00159"/>
    <w:rsid w:val="00F001C1"/>
    <w:rsid w:val="00F00C09"/>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2B"/>
    <w:rsid w:val="00F14D61"/>
    <w:rsid w:val="00F1521E"/>
    <w:rsid w:val="00F15323"/>
    <w:rsid w:val="00F15557"/>
    <w:rsid w:val="00F15F99"/>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6E00"/>
    <w:rsid w:val="00F47C67"/>
    <w:rsid w:val="00F47E1E"/>
    <w:rsid w:val="00F500DA"/>
    <w:rsid w:val="00F50965"/>
    <w:rsid w:val="00F50B83"/>
    <w:rsid w:val="00F50CCD"/>
    <w:rsid w:val="00F50FC2"/>
    <w:rsid w:val="00F51C2D"/>
    <w:rsid w:val="00F52868"/>
    <w:rsid w:val="00F52B30"/>
    <w:rsid w:val="00F539BC"/>
    <w:rsid w:val="00F53BE5"/>
    <w:rsid w:val="00F541E4"/>
    <w:rsid w:val="00F5468E"/>
    <w:rsid w:val="00F54FCD"/>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793"/>
    <w:rsid w:val="00F65F9A"/>
    <w:rsid w:val="00F660E2"/>
    <w:rsid w:val="00F663D9"/>
    <w:rsid w:val="00F664EB"/>
    <w:rsid w:val="00F66A1A"/>
    <w:rsid w:val="00F66A77"/>
    <w:rsid w:val="00F6747A"/>
    <w:rsid w:val="00F67A8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327"/>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0BD"/>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5240"/>
    <w:rsid w:val="00FB5542"/>
    <w:rsid w:val="00FB5D74"/>
    <w:rsid w:val="00FB618E"/>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8B4"/>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3167"/>
    <w:rsid w:val="00FE3D94"/>
    <w:rsid w:val="00FE5428"/>
    <w:rsid w:val="00FE54C1"/>
    <w:rsid w:val="00FE5EF4"/>
    <w:rsid w:val="00FE5F32"/>
    <w:rsid w:val="00FE60A1"/>
    <w:rsid w:val="00FE6573"/>
    <w:rsid w:val="00FE68B1"/>
    <w:rsid w:val="00FE6F49"/>
    <w:rsid w:val="00FE74F2"/>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CB2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ind w:left="840" w:hanging="420"/>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rsid w:val="004C738A"/>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ind w:left="840" w:hanging="420"/>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rsid w:val="004C738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0.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00B4-D9C1-4F77-B0D4-9B5D8E4E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4613</Words>
  <Characters>26300</Characters>
  <Application>Microsoft Office Word</Application>
  <DocSecurity>0</DocSecurity>
  <Lines>219</Lines>
  <Paragraphs>61</Paragraphs>
  <ScaleCrop>false</ScaleCrop>
  <Company>Vivo</Company>
  <LinksUpToDate>false</LinksUpToDate>
  <CharactersWithSpaces>30852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4</cp:revision>
  <cp:lastPrinted>2011-08-03T09:36:00Z</cp:lastPrinted>
  <dcterms:created xsi:type="dcterms:W3CDTF">2018-11-02T08:03:00Z</dcterms:created>
  <dcterms:modified xsi:type="dcterms:W3CDTF">2018-11-02T08:28:00Z</dcterms:modified>
</cp:coreProperties>
</file>